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51B0" w:rsidRDefault="00F66D09" w:rsidP="00DA51B0">
      <w:pPr>
        <w:pStyle w:val="Heading1"/>
        <w:jc w:val="center"/>
      </w:pPr>
      <w:r>
        <w:t>Kinky Shoes</w:t>
      </w:r>
    </w:p>
    <w:p w:rsidR="00F66D09" w:rsidRPr="00424874" w:rsidRDefault="00F66D09" w:rsidP="00424874">
      <w:pPr>
        <w:spacing w:line="360" w:lineRule="auto"/>
        <w:jc w:val="both"/>
        <w:rPr>
          <w:color w:val="auto"/>
        </w:rPr>
      </w:pPr>
      <w:bookmarkStart w:id="0" w:name="_GoBack"/>
      <w:bookmarkEnd w:id="0"/>
    </w:p>
    <w:p w:rsidR="00F66D09" w:rsidRPr="00424874" w:rsidRDefault="00F66D09" w:rsidP="00424874">
      <w:pPr>
        <w:spacing w:line="360" w:lineRule="auto"/>
        <w:jc w:val="both"/>
        <w:rPr>
          <w:color w:val="auto"/>
        </w:rPr>
      </w:pPr>
      <w:r w:rsidRPr="00424874">
        <w:rPr>
          <w:color w:val="auto"/>
        </w:rPr>
        <w:t xml:space="preserve">During her studies at Swinburne in the Faculty of Design, </w:t>
      </w:r>
      <w:proofErr w:type="spellStart"/>
      <w:r w:rsidRPr="00424874">
        <w:rPr>
          <w:color w:val="auto"/>
        </w:rPr>
        <w:t>Selvi</w:t>
      </w:r>
      <w:proofErr w:type="spellEnd"/>
      <w:r w:rsidRPr="00424874">
        <w:rPr>
          <w:color w:val="auto"/>
        </w:rPr>
        <w:t xml:space="preserve"> developed a passion for designing shoes and a conviction that one day she would start her own business.  She spent every available moment sketching ideas for new shoe designs, very much intended for a young (18-25 years) market, both male and female.  From her perspective, the best part of visiting the hairdresser was a couple of hours scanning the latest fashion magazines getting ideas of fashion trends, colours, new materials and so on.  She wasn’t that keen on the first job she got after graduating (working as a graphic designer for a publishing company) but decided to save every cent she possibly could so that she might be able to realise her dream of starting her own company.  She also jumped at every chance of earning a bit more income, such as running Art classes at the local retirement village.  She spent hours at the library researching the business aspects of shoe production.  Life was busy and exciting, particularly after Kevin, the son of the owner of the business where </w:t>
      </w:r>
      <w:proofErr w:type="spellStart"/>
      <w:r w:rsidRPr="00424874">
        <w:rPr>
          <w:color w:val="auto"/>
        </w:rPr>
        <w:t>Selvi</w:t>
      </w:r>
      <w:proofErr w:type="spellEnd"/>
      <w:r w:rsidRPr="00424874">
        <w:rPr>
          <w:color w:val="auto"/>
        </w:rPr>
        <w:t xml:space="preserve"> worked, joined the company (heading up the Marketing </w:t>
      </w:r>
      <w:proofErr w:type="spellStart"/>
      <w:r w:rsidRPr="00424874">
        <w:rPr>
          <w:color w:val="auto"/>
        </w:rPr>
        <w:t>dept</w:t>
      </w:r>
      <w:proofErr w:type="spellEnd"/>
      <w:r w:rsidRPr="00424874">
        <w:rPr>
          <w:color w:val="auto"/>
        </w:rPr>
        <w:t>) and asked her out on a date!</w:t>
      </w:r>
    </w:p>
    <w:p w:rsidR="00F66D09" w:rsidRPr="00424874" w:rsidRDefault="00F66D09" w:rsidP="00424874">
      <w:pPr>
        <w:spacing w:line="360" w:lineRule="auto"/>
        <w:jc w:val="both"/>
        <w:rPr>
          <w:color w:val="auto"/>
        </w:rPr>
      </w:pPr>
    </w:p>
    <w:p w:rsidR="00F66D09" w:rsidRPr="00424874" w:rsidRDefault="00F66D09" w:rsidP="00424874">
      <w:pPr>
        <w:spacing w:line="360" w:lineRule="auto"/>
        <w:jc w:val="both"/>
        <w:rPr>
          <w:color w:val="auto"/>
        </w:rPr>
      </w:pPr>
      <w:r w:rsidRPr="00424874">
        <w:rPr>
          <w:color w:val="auto"/>
        </w:rPr>
        <w:t xml:space="preserve">Quite unexpectedly one day, </w:t>
      </w:r>
      <w:proofErr w:type="spellStart"/>
      <w:r w:rsidRPr="00424874">
        <w:rPr>
          <w:color w:val="auto"/>
        </w:rPr>
        <w:t>Selvi</w:t>
      </w:r>
      <w:proofErr w:type="spellEnd"/>
      <w:r w:rsidRPr="00424874">
        <w:rPr>
          <w:color w:val="auto"/>
        </w:rPr>
        <w:t xml:space="preserve"> came home from work to find a thick, official looking letter waiting for her.  Much to her surprise, it was a letter from a solicitor, informing her that she was a beneficiary of the will of Marmaduke Hussey, a 97 year old gentleman who had recently passed away in </w:t>
      </w:r>
      <w:proofErr w:type="spellStart"/>
      <w:r w:rsidRPr="00424874">
        <w:rPr>
          <w:color w:val="auto"/>
        </w:rPr>
        <w:t>Coxbench</w:t>
      </w:r>
      <w:proofErr w:type="spellEnd"/>
      <w:r w:rsidRPr="00424874">
        <w:rPr>
          <w:color w:val="auto"/>
        </w:rPr>
        <w:t xml:space="preserve">, Derbyshire in the UK.  She rang her family to ask who Marmaduke was…it was a struggle, but her father eventually realised that he must have been the father of a distant cousin, a very wealthy man.  Imagine how excited </w:t>
      </w:r>
      <w:proofErr w:type="spellStart"/>
      <w:r w:rsidRPr="00424874">
        <w:rPr>
          <w:color w:val="auto"/>
        </w:rPr>
        <w:t>Selvi</w:t>
      </w:r>
      <w:proofErr w:type="spellEnd"/>
      <w:r w:rsidRPr="00424874">
        <w:rPr>
          <w:color w:val="auto"/>
        </w:rPr>
        <w:t xml:space="preserve"> was when she, along with many distant cousins, inherited $500,000.</w:t>
      </w:r>
    </w:p>
    <w:p w:rsidR="00F66D09" w:rsidRPr="00424874" w:rsidRDefault="00F66D09" w:rsidP="00424874">
      <w:pPr>
        <w:spacing w:line="360" w:lineRule="auto"/>
        <w:jc w:val="both"/>
        <w:rPr>
          <w:color w:val="auto"/>
        </w:rPr>
      </w:pPr>
    </w:p>
    <w:p w:rsidR="00F66D09" w:rsidRPr="00424874" w:rsidRDefault="00F66D09" w:rsidP="00424874">
      <w:pPr>
        <w:spacing w:line="360" w:lineRule="auto"/>
        <w:jc w:val="both"/>
        <w:rPr>
          <w:color w:val="auto"/>
        </w:rPr>
      </w:pPr>
      <w:r w:rsidRPr="00424874">
        <w:rPr>
          <w:color w:val="auto"/>
        </w:rPr>
        <w:t xml:space="preserve">During the global financial crisis, many small manufacturers were struggling, and </w:t>
      </w:r>
      <w:proofErr w:type="spellStart"/>
      <w:r w:rsidRPr="00424874">
        <w:rPr>
          <w:color w:val="auto"/>
        </w:rPr>
        <w:t>Selvi</w:t>
      </w:r>
      <w:proofErr w:type="spellEnd"/>
      <w:r w:rsidRPr="00424874">
        <w:rPr>
          <w:color w:val="auto"/>
        </w:rPr>
        <w:t xml:space="preserve"> could hardly believe her luck when she learned that Vogue Shoes was struggling to survive – she arranged to view their premises, and believed they would be perfect to fulfil her ambitions, and made an offer of $450,000 to buy the ailing business.  A visit to the bank, with her business plans, meant that she was successful in obtaining an overdraft of $75,000.  Luckily, some of the key staff (the production manager and the financial manager) were keen to stay on, and accepted reduced </w:t>
      </w:r>
      <w:r w:rsidRPr="00424874">
        <w:rPr>
          <w:color w:val="auto"/>
        </w:rPr>
        <w:lastRenderedPageBreak/>
        <w:t>wages in order to remain employed, now by the newly launched Kinky Feet.  Kevin’s family were happy for him to devote about 30% of his time in putting together a marketing strategy for Kinky Feet.</w:t>
      </w:r>
    </w:p>
    <w:p w:rsidR="00F66D09" w:rsidRPr="00424874" w:rsidRDefault="00F66D09" w:rsidP="00424874">
      <w:pPr>
        <w:spacing w:line="360" w:lineRule="auto"/>
        <w:jc w:val="both"/>
        <w:rPr>
          <w:color w:val="auto"/>
        </w:rPr>
      </w:pPr>
    </w:p>
    <w:p w:rsidR="00F66D09" w:rsidRPr="00424874" w:rsidRDefault="00F66D09" w:rsidP="00424874">
      <w:pPr>
        <w:spacing w:line="360" w:lineRule="auto"/>
        <w:jc w:val="both"/>
        <w:rPr>
          <w:color w:val="auto"/>
        </w:rPr>
      </w:pPr>
      <w:r w:rsidRPr="00424874">
        <w:rPr>
          <w:color w:val="auto"/>
        </w:rPr>
        <w:t xml:space="preserve">Kinky Feet launched a small range of shoes initially, and these proved to be a great success with the Gen Ys.  Sales were being limited by a limited production capacity and old manufacturing equipment, rather than a lack of interest.  In fact, demand was dramatically outstripping supply.   One of the problems however, was that these orders were received irregularly.  At the start of a season (winter or summer) they would be flooded with orders and could rarely meet the demand for all styles, colours and sizes required.  Then it would go quiet for a while, and then they would be swamped with orders for the next season. </w:t>
      </w:r>
      <w:proofErr w:type="spellStart"/>
      <w:r w:rsidRPr="00424874">
        <w:rPr>
          <w:color w:val="auto"/>
        </w:rPr>
        <w:t>Selvi</w:t>
      </w:r>
      <w:proofErr w:type="spellEnd"/>
      <w:r w:rsidRPr="00424874">
        <w:rPr>
          <w:color w:val="auto"/>
        </w:rPr>
        <w:t xml:space="preserve"> and other senior staff would plead with workers to do overtime to meet the orders, and then a few weeks later they would be dismayed to see staff not fully occupied.  </w:t>
      </w:r>
    </w:p>
    <w:p w:rsidR="00F66D09" w:rsidRPr="00424874" w:rsidRDefault="00F66D09" w:rsidP="00424874">
      <w:pPr>
        <w:spacing w:line="360" w:lineRule="auto"/>
        <w:jc w:val="both"/>
        <w:rPr>
          <w:color w:val="auto"/>
        </w:rPr>
      </w:pPr>
    </w:p>
    <w:p w:rsidR="00F66D09" w:rsidRPr="00424874" w:rsidRDefault="00F66D09" w:rsidP="00424874">
      <w:pPr>
        <w:spacing w:line="360" w:lineRule="auto"/>
        <w:jc w:val="both"/>
        <w:rPr>
          <w:color w:val="auto"/>
        </w:rPr>
      </w:pPr>
      <w:r w:rsidRPr="00424874">
        <w:rPr>
          <w:color w:val="auto"/>
        </w:rPr>
        <w:t xml:space="preserve">Despite this success there were real cash flow problems and </w:t>
      </w:r>
      <w:proofErr w:type="spellStart"/>
      <w:r w:rsidRPr="00424874">
        <w:rPr>
          <w:color w:val="auto"/>
        </w:rPr>
        <w:t>Selvi</w:t>
      </w:r>
      <w:proofErr w:type="spellEnd"/>
      <w:r w:rsidRPr="00424874">
        <w:rPr>
          <w:color w:val="auto"/>
        </w:rPr>
        <w:t xml:space="preserve"> grew increasingly impatient when the Financial Manager (Sam) kept telling her they could not afford to undertake some of the investments she wanted. She was confident that if they invested in new equipment and apply new automation techniques, she could increase the range of styles and colours, and could incorporate some really cool new trims and materials into her designs. Her pleas with Sam, and then the bank manager seemed to fall on deaf ears. All Sam seemed to be saying was that she should invest in lots of new information systems (IS), and get tough with the retailers. </w:t>
      </w:r>
      <w:proofErr w:type="spellStart"/>
      <w:r w:rsidRPr="00424874">
        <w:rPr>
          <w:color w:val="auto"/>
        </w:rPr>
        <w:t>Selvi</w:t>
      </w:r>
      <w:proofErr w:type="spellEnd"/>
      <w:r w:rsidRPr="00424874">
        <w:rPr>
          <w:color w:val="auto"/>
        </w:rPr>
        <w:t xml:space="preserve"> did not know too much about IS, and she thought that it was critical to keep the retailers on side if her business was to continue to be successful. She also thought that delivering ordered goods on time to retailers would build a really strong reputation for Kinky Feet as being a reliable manufacturer. So when the production manager (Fred) said he needed to increase his raw materials inventories a little to ensure he did not run out of key materials, that all sounded quite sensible to </w:t>
      </w:r>
      <w:proofErr w:type="spellStart"/>
      <w:r w:rsidRPr="00424874">
        <w:rPr>
          <w:color w:val="auto"/>
        </w:rPr>
        <w:t>Selvi</w:t>
      </w:r>
      <w:proofErr w:type="spellEnd"/>
      <w:r w:rsidRPr="00424874">
        <w:rPr>
          <w:color w:val="auto"/>
        </w:rPr>
        <w:t>. She thought that if you didn’t ensure the goods were shipped out on time, then she would get a bad reputation, sales would fall, and ultimately her business might fail.</w:t>
      </w:r>
    </w:p>
    <w:p w:rsidR="00F66D09" w:rsidRPr="00424874" w:rsidRDefault="00F66D09" w:rsidP="00424874">
      <w:pPr>
        <w:spacing w:line="360" w:lineRule="auto"/>
        <w:jc w:val="both"/>
        <w:rPr>
          <w:color w:val="auto"/>
        </w:rPr>
      </w:pPr>
    </w:p>
    <w:p w:rsidR="00F66D09" w:rsidRPr="00424874" w:rsidRDefault="00F66D09" w:rsidP="00424874">
      <w:pPr>
        <w:spacing w:line="360" w:lineRule="auto"/>
        <w:jc w:val="both"/>
        <w:rPr>
          <w:color w:val="auto"/>
        </w:rPr>
      </w:pPr>
      <w:r w:rsidRPr="00424874">
        <w:rPr>
          <w:color w:val="auto"/>
        </w:rPr>
        <w:lastRenderedPageBreak/>
        <w:t xml:space="preserve">One thing she is really worried about however is Sam’s suggestion that she take on a business partner. She hates that idea! She has loved the freedom and independence she now has running her own business, and does not want to have to involve anyone else in the major decision making.  There must be another way of financing her plans?  </w:t>
      </w:r>
    </w:p>
    <w:p w:rsidR="00F66D09" w:rsidRPr="00424874" w:rsidRDefault="00F66D09" w:rsidP="00424874">
      <w:pPr>
        <w:spacing w:line="360" w:lineRule="auto"/>
        <w:jc w:val="both"/>
        <w:rPr>
          <w:color w:val="auto"/>
        </w:rPr>
      </w:pPr>
    </w:p>
    <w:p w:rsidR="00F66D09" w:rsidRPr="00424874" w:rsidRDefault="00F66D09" w:rsidP="00424874">
      <w:pPr>
        <w:spacing w:line="360" w:lineRule="auto"/>
        <w:jc w:val="both"/>
        <w:rPr>
          <w:color w:val="auto"/>
        </w:rPr>
      </w:pPr>
      <w:r w:rsidRPr="00424874">
        <w:rPr>
          <w:color w:val="auto"/>
        </w:rPr>
        <w:t xml:space="preserve">That night over dinner, </w:t>
      </w:r>
      <w:proofErr w:type="spellStart"/>
      <w:r w:rsidRPr="00424874">
        <w:rPr>
          <w:color w:val="auto"/>
        </w:rPr>
        <w:t>Selvi</w:t>
      </w:r>
      <w:proofErr w:type="spellEnd"/>
      <w:r w:rsidRPr="00424874">
        <w:rPr>
          <w:color w:val="auto"/>
        </w:rPr>
        <w:t xml:space="preserve"> talked to Kevin. She seemed a little overwhelmed by all the decision she needed to make, and what she should do. His marketing efforts were obviously successful, but she wanted to hear his opinion.  Did she need to invest in new equipment, new manufacturing techniques or would the old stuff do?  How was she going to source the funds? Was her business inefficient (as Sam kept suggesting) or did she need lots of raw materials in inventory? Would late delivery on some orders cause a bad reputation and send retailers elsewhere to source shoes? Were they marketing effectively to increase her market share</w:t>
      </w:r>
      <w:r w:rsidR="0060305B" w:rsidRPr="00424874">
        <w:rPr>
          <w:color w:val="auto"/>
        </w:rPr>
        <w:t xml:space="preserve"> in Australia</w:t>
      </w:r>
      <w:r w:rsidRPr="00424874">
        <w:rPr>
          <w:color w:val="auto"/>
        </w:rPr>
        <w:t xml:space="preserve">? Did she really need to invest in new IS? Did she have to let Sam get tough with retailers to solve the cash flow problems she was experiencing? How much control did she personally need to have over her business?  </w:t>
      </w:r>
    </w:p>
    <w:p w:rsidR="00F66D09" w:rsidRPr="00424874" w:rsidRDefault="00F66D09" w:rsidP="00424874">
      <w:pPr>
        <w:spacing w:line="360" w:lineRule="auto"/>
        <w:jc w:val="both"/>
        <w:rPr>
          <w:color w:val="auto"/>
        </w:rPr>
      </w:pPr>
    </w:p>
    <w:p w:rsidR="00F66D09" w:rsidRPr="00424874" w:rsidRDefault="00F66D09" w:rsidP="00424874">
      <w:pPr>
        <w:spacing w:line="360" w:lineRule="auto"/>
        <w:jc w:val="both"/>
        <w:rPr>
          <w:color w:val="auto"/>
        </w:rPr>
      </w:pPr>
      <w:r w:rsidRPr="00424874">
        <w:rPr>
          <w:color w:val="auto"/>
        </w:rPr>
        <w:t xml:space="preserve">She was startled by Kevin’s reactions and advice. He wanted to take over as Managing Director, put her to work mostly on designing, and said he thought his parents might be willing to invest in the business, in exchange for him taking 50% ownership in Kinky Feet. He told her she was mad not to make substantial investments in IS, and said he had already talked to a firm that consulted to his parent’s business, who had expertise in Microsoft Navision, and he thought that this would be ideal for her business (Navision is an Enterprise System specially designed for small businesses).  He went on to tell her that Navision could help “sort Fred out”, and help them keep low inventory levels.  In this respect Kevin agreed with Sam that they needed to get Fred away from managing raw material inventory by setting re-order levels within the new system and automating re-orders from their main suppliers. </w:t>
      </w:r>
      <w:proofErr w:type="spellStart"/>
      <w:r w:rsidRPr="00424874">
        <w:rPr>
          <w:color w:val="auto"/>
        </w:rPr>
        <w:t>Selvi</w:t>
      </w:r>
      <w:proofErr w:type="spellEnd"/>
      <w:r w:rsidRPr="00424874">
        <w:rPr>
          <w:color w:val="auto"/>
        </w:rPr>
        <w:t xml:space="preserve"> wondered if she was tired as to her it sounded as if Kevin and Sam thought that she and Fred needed to be controlled and saw Navision as one way of doing that.</w:t>
      </w:r>
    </w:p>
    <w:p w:rsidR="00F66D09" w:rsidRPr="00424874" w:rsidRDefault="00F66D09" w:rsidP="00424874">
      <w:pPr>
        <w:spacing w:line="360" w:lineRule="auto"/>
        <w:jc w:val="both"/>
        <w:rPr>
          <w:color w:val="auto"/>
        </w:rPr>
      </w:pPr>
    </w:p>
    <w:p w:rsidR="00F66D09" w:rsidRPr="00424874" w:rsidRDefault="00F66D09" w:rsidP="00424874">
      <w:pPr>
        <w:spacing w:line="360" w:lineRule="auto"/>
        <w:jc w:val="both"/>
        <w:rPr>
          <w:color w:val="auto"/>
        </w:rPr>
      </w:pPr>
      <w:r w:rsidRPr="00424874">
        <w:rPr>
          <w:color w:val="auto"/>
        </w:rPr>
        <w:t xml:space="preserve">Kevin also admitted to problems with some of the sales staff.  They were doing a great job out on the road, visiting shoe retailers across most states.  However, when they were away from the </w:t>
      </w:r>
      <w:r w:rsidRPr="00424874">
        <w:rPr>
          <w:color w:val="auto"/>
        </w:rPr>
        <w:lastRenderedPageBreak/>
        <w:t xml:space="preserve">factory for so long, they had no idea about how many of various styles and colours were sitting available for immediate delivery in Kinky Feet finished goods warehouse, nor when additional shoes would be manufactured.  In their enthusiasm to make sales to retailers who were clearly impressed with </w:t>
      </w:r>
      <w:proofErr w:type="spellStart"/>
      <w:r w:rsidRPr="00424874">
        <w:rPr>
          <w:color w:val="auto"/>
        </w:rPr>
        <w:t>Selvi’s</w:t>
      </w:r>
      <w:proofErr w:type="spellEnd"/>
      <w:r w:rsidRPr="00424874">
        <w:rPr>
          <w:color w:val="auto"/>
        </w:rPr>
        <w:t xml:space="preserve"> shoe designs, they had been known to make some extravagant claims as to delivery dates.  This caused Fred to go into meltdown, and was often very costly as it involved a lot of overtime payments and additional costs to get these orders completed anywhere close to the dates agreed to by the sales staff.  </w:t>
      </w:r>
    </w:p>
    <w:p w:rsidR="00F66D09" w:rsidRPr="00424874" w:rsidRDefault="00F66D09" w:rsidP="00424874">
      <w:pPr>
        <w:spacing w:line="360" w:lineRule="auto"/>
        <w:jc w:val="both"/>
        <w:rPr>
          <w:color w:val="auto"/>
        </w:rPr>
      </w:pPr>
    </w:p>
    <w:p w:rsidR="00F66D09" w:rsidRPr="00424874" w:rsidRDefault="00F66D09" w:rsidP="00424874">
      <w:pPr>
        <w:spacing w:line="360" w:lineRule="auto"/>
        <w:jc w:val="both"/>
        <w:rPr>
          <w:color w:val="auto"/>
        </w:rPr>
      </w:pPr>
      <w:r w:rsidRPr="00424874">
        <w:rPr>
          <w:color w:val="auto"/>
        </w:rPr>
        <w:t xml:space="preserve">Furthermore, Kevin said that their current practice of using one stock item number to describe one style of shoe meant that sales staff had to manually note the colours required and the sizes.  He had heard form a retailer in Bentleigh who was furious after receiving all his order for one style in black, as the salesperson had omitted to note on the order what colours were required.  Kevin assured </w:t>
      </w:r>
      <w:proofErr w:type="spellStart"/>
      <w:r w:rsidRPr="00424874">
        <w:rPr>
          <w:color w:val="auto"/>
        </w:rPr>
        <w:t>Selvi</w:t>
      </w:r>
      <w:proofErr w:type="spellEnd"/>
      <w:r w:rsidRPr="00424874">
        <w:rPr>
          <w:color w:val="auto"/>
        </w:rPr>
        <w:t xml:space="preserve"> that Navision could fix all this – CRM (Customer Relationship Management) and SFA (Sales Force Automation) modules within Navision could help keep sales staff informed of current stock levels, of production schedules, and shipping and delivery dates.  Furthermore, he argued, it could help the retailers analyse sales trends and requirements at particular outlets.</w:t>
      </w:r>
    </w:p>
    <w:p w:rsidR="00F66D09" w:rsidRPr="00424874" w:rsidRDefault="00F66D09" w:rsidP="00424874">
      <w:pPr>
        <w:spacing w:line="360" w:lineRule="auto"/>
        <w:jc w:val="both"/>
        <w:rPr>
          <w:color w:val="auto"/>
        </w:rPr>
      </w:pPr>
    </w:p>
    <w:p w:rsidR="00F66D09" w:rsidRPr="00424874" w:rsidRDefault="00F66D09" w:rsidP="00424874">
      <w:pPr>
        <w:spacing w:line="360" w:lineRule="auto"/>
        <w:jc w:val="both"/>
        <w:rPr>
          <w:color w:val="auto"/>
        </w:rPr>
      </w:pPr>
      <w:r w:rsidRPr="00424874">
        <w:rPr>
          <w:color w:val="auto"/>
        </w:rPr>
        <w:t>Later that evening, she sat back and reflected on what she really wanted to achieve with her business.  Eventually it came to her: she wanted to achieve success as a shoe designer, she wanted Kinky Feet to prosper and be a sustainable enterprise over the years but she wanted her trading partners to think she was reasonable in their dealings, and she wanted to earn a comfortable living from Kinky Feet.  More than anything, she wanted to be in control.  What did she need to do in order to achieve her life’s ambitions?  She accepted that substantial investments in new IS were required, but could she/should she trust Kevin’s strong endorsement of Navision?</w:t>
      </w:r>
    </w:p>
    <w:p w:rsidR="00F66D09" w:rsidRDefault="00F66D09" w:rsidP="00F66D09">
      <w:pPr>
        <w:jc w:val="both"/>
        <w:rPr>
          <w:rFonts w:ascii="Calibri" w:hAnsi="Calibri"/>
        </w:rPr>
      </w:pPr>
    </w:p>
    <w:p w:rsidR="00F66D09" w:rsidRPr="003B4F0C" w:rsidRDefault="00F66D09" w:rsidP="00F66D09">
      <w:pPr>
        <w:jc w:val="both"/>
        <w:rPr>
          <w:rFonts w:ascii="Calibri" w:hAnsi="Calibri"/>
          <w:b/>
        </w:rPr>
      </w:pPr>
      <w:r w:rsidRPr="003B4F0C">
        <w:rPr>
          <w:rFonts w:ascii="Calibri" w:hAnsi="Calibri"/>
          <w:b/>
        </w:rPr>
        <w:t>Sam’s view</w:t>
      </w:r>
    </w:p>
    <w:p w:rsidR="00F66D09" w:rsidRDefault="00F66D09" w:rsidP="00F66D09">
      <w:pPr>
        <w:jc w:val="both"/>
        <w:rPr>
          <w:rFonts w:ascii="Calibri" w:hAnsi="Calibri"/>
        </w:rPr>
      </w:pPr>
    </w:p>
    <w:p w:rsidR="00F66D09" w:rsidRPr="00424874" w:rsidRDefault="00F66D09" w:rsidP="00424874">
      <w:pPr>
        <w:spacing w:line="360" w:lineRule="auto"/>
        <w:jc w:val="both"/>
        <w:rPr>
          <w:color w:val="auto"/>
        </w:rPr>
      </w:pPr>
      <w:proofErr w:type="spellStart"/>
      <w:r w:rsidRPr="00424874">
        <w:rPr>
          <w:color w:val="auto"/>
        </w:rPr>
        <w:t>Selvi</w:t>
      </w:r>
      <w:proofErr w:type="spellEnd"/>
      <w:r w:rsidRPr="00424874">
        <w:rPr>
          <w:color w:val="auto"/>
        </w:rPr>
        <w:t xml:space="preserve"> is fantastic, and has great vision. Sure, she designs shoes which seem a real hit with the young folk. But she doesn’t seem to get financial issues. I’ve tried telling her about the problems we face, but either she doesn’t want to know, or she doesn’t appreciate the implications of what I say. She has allowed Fred to order tons of materials (Fred has always been obsessed of running </w:t>
      </w:r>
      <w:r w:rsidRPr="00424874">
        <w:rPr>
          <w:color w:val="auto"/>
        </w:rPr>
        <w:lastRenderedPageBreak/>
        <w:t xml:space="preserve">out of materials), and now we have lots of inventory needed on the production line sitting in the warehouse – it is piled up all over the place, a real nightmare, and there are leaks in the roof.  I go cold thinking about how much wastage there might be – I mean you can hardly make funky shoes from mouldy leather, can you?  Why can’t Fred and </w:t>
      </w:r>
      <w:proofErr w:type="spellStart"/>
      <w:r w:rsidRPr="00424874">
        <w:rPr>
          <w:color w:val="auto"/>
        </w:rPr>
        <w:t>Selvi</w:t>
      </w:r>
      <w:proofErr w:type="spellEnd"/>
      <w:r w:rsidRPr="00424874">
        <w:rPr>
          <w:color w:val="auto"/>
        </w:rPr>
        <w:t xml:space="preserve"> understand when I say it is money that is sitting in the warehouse, not leather?  Fred’s nuts and </w:t>
      </w:r>
      <w:proofErr w:type="spellStart"/>
      <w:r w:rsidRPr="00424874">
        <w:rPr>
          <w:color w:val="auto"/>
        </w:rPr>
        <w:t>Selvi</w:t>
      </w:r>
      <w:proofErr w:type="spellEnd"/>
      <w:r w:rsidRPr="00424874">
        <w:rPr>
          <w:color w:val="auto"/>
        </w:rPr>
        <w:t xml:space="preserve"> always listens to him…he says “Sam, old mate, that’s not money in the warehouse, it’s funky new shoes which are walking off the shelves of our retailers!  You need your eyes tested!!” They both carry on as though it would be the end of the world for the shoes to be shipped out a few days late. I can’t see that would seriously compromise the business in any way – isn’t that the way most businesses work?  Sometimes you can ship things on time, sometimes you’re early, sometimes you’re a bit later – no worries!</w:t>
      </w:r>
    </w:p>
    <w:p w:rsidR="00F66D09" w:rsidRPr="00424874" w:rsidRDefault="00F66D09" w:rsidP="00424874">
      <w:pPr>
        <w:spacing w:line="360" w:lineRule="auto"/>
        <w:jc w:val="both"/>
        <w:rPr>
          <w:color w:val="auto"/>
        </w:rPr>
      </w:pPr>
    </w:p>
    <w:p w:rsidR="00F66D09" w:rsidRPr="00424874" w:rsidRDefault="00F66D09" w:rsidP="00424874">
      <w:pPr>
        <w:spacing w:line="360" w:lineRule="auto"/>
        <w:jc w:val="both"/>
        <w:rPr>
          <w:color w:val="auto"/>
        </w:rPr>
      </w:pPr>
      <w:r w:rsidRPr="00424874">
        <w:rPr>
          <w:color w:val="auto"/>
        </w:rPr>
        <w:t xml:space="preserve">The other thing which is creating problems is that </w:t>
      </w:r>
      <w:proofErr w:type="spellStart"/>
      <w:r w:rsidRPr="00424874">
        <w:rPr>
          <w:color w:val="auto"/>
        </w:rPr>
        <w:t>Selvi</w:t>
      </w:r>
      <w:proofErr w:type="spellEnd"/>
      <w:r w:rsidRPr="00424874">
        <w:rPr>
          <w:color w:val="auto"/>
        </w:rPr>
        <w:t xml:space="preserve"> thinks my letters to our customers (the retail stores) demanding payment were too rude…she re-worded them all, and guess what?  In the days of Vogue shoes, the retailers paid their bills in about 40 days, now it has blown out to about 60 days on average. I keep telling her that one way of fixing a cash flow problem is to get the money in more quickly – I would like to see the credit limit as 30 days personally.  But </w:t>
      </w:r>
      <w:proofErr w:type="spellStart"/>
      <w:r w:rsidRPr="00424874">
        <w:rPr>
          <w:color w:val="auto"/>
        </w:rPr>
        <w:t>Selvi</w:t>
      </w:r>
      <w:proofErr w:type="spellEnd"/>
      <w:r w:rsidRPr="00424874">
        <w:rPr>
          <w:color w:val="auto"/>
        </w:rPr>
        <w:t xml:space="preserve"> is a bit of a soft touch, and always tends to believe the retailers who phone up and say they will pay next week!  I am not sure how much we have in outstanding debts to the retailers, but I would think it would be more than $70,000. And why don’t I know? Because our </w:t>
      </w:r>
      <w:proofErr w:type="spellStart"/>
      <w:r w:rsidRPr="00424874">
        <w:rPr>
          <w:color w:val="auto"/>
        </w:rPr>
        <w:t>Selvi</w:t>
      </w:r>
      <w:proofErr w:type="spellEnd"/>
      <w:r w:rsidRPr="00424874">
        <w:rPr>
          <w:color w:val="auto"/>
        </w:rPr>
        <w:t xml:space="preserve"> doesn’t think that investing in new IT is worth it just now, and so I spend most of my day desperately trying to establish the financial position of the firm. We really do need to invest in Navision – Kevin is really onto something with this!</w:t>
      </w:r>
    </w:p>
    <w:p w:rsidR="00F66D09" w:rsidRPr="00424874" w:rsidRDefault="00F66D09" w:rsidP="00424874">
      <w:pPr>
        <w:spacing w:line="360" w:lineRule="auto"/>
        <w:jc w:val="both"/>
        <w:rPr>
          <w:color w:val="auto"/>
        </w:rPr>
      </w:pPr>
    </w:p>
    <w:p w:rsidR="00F66D09" w:rsidRPr="00424874" w:rsidRDefault="00F66D09" w:rsidP="00424874">
      <w:pPr>
        <w:spacing w:line="360" w:lineRule="auto"/>
        <w:jc w:val="both"/>
        <w:rPr>
          <w:color w:val="auto"/>
        </w:rPr>
      </w:pPr>
      <w:r w:rsidRPr="00424874">
        <w:rPr>
          <w:color w:val="auto"/>
        </w:rPr>
        <w:t>What we need to do is find a way of raising $100,000 to invest in new equipment.  That will allow us to increase our production and get more stock out into the market place where they are selling like hot cakes. The bank has said no to any additional loans, so I reckon she needs to get a business partner, someone who is willing to invest in the business, get the equipment and working capital we need, and then she’ll be turning a handsome profit in no time. Another person round here helping to make the really big decision would be a good thing!</w:t>
      </w:r>
    </w:p>
    <w:p w:rsidR="00F66D09" w:rsidRDefault="00F66D09" w:rsidP="00F66D09">
      <w:pPr>
        <w:jc w:val="both"/>
        <w:rPr>
          <w:rFonts w:ascii="Calibri" w:hAnsi="Calibri"/>
          <w:b/>
        </w:rPr>
      </w:pPr>
    </w:p>
    <w:p w:rsidR="00F66D09" w:rsidRDefault="00F66D09" w:rsidP="00F66D09">
      <w:pPr>
        <w:jc w:val="both"/>
        <w:rPr>
          <w:rFonts w:ascii="Calibri" w:hAnsi="Calibri"/>
          <w:b/>
        </w:rPr>
      </w:pPr>
      <w:r w:rsidRPr="003B4F0C">
        <w:rPr>
          <w:rFonts w:ascii="Calibri" w:hAnsi="Calibri"/>
          <w:b/>
        </w:rPr>
        <w:lastRenderedPageBreak/>
        <w:t>Fred’s view</w:t>
      </w:r>
    </w:p>
    <w:p w:rsidR="00F66D09" w:rsidRPr="003B4F0C" w:rsidRDefault="00F66D09" w:rsidP="00F66D09">
      <w:pPr>
        <w:jc w:val="both"/>
        <w:rPr>
          <w:rFonts w:ascii="Calibri" w:hAnsi="Calibri"/>
          <w:b/>
        </w:rPr>
      </w:pPr>
    </w:p>
    <w:p w:rsidR="00F66D09" w:rsidRPr="00424874" w:rsidRDefault="00F66D09" w:rsidP="00424874">
      <w:pPr>
        <w:spacing w:line="360" w:lineRule="auto"/>
        <w:jc w:val="both"/>
        <w:rPr>
          <w:color w:val="auto"/>
        </w:rPr>
      </w:pPr>
      <w:r w:rsidRPr="00424874">
        <w:rPr>
          <w:color w:val="auto"/>
        </w:rPr>
        <w:t xml:space="preserve">What a breather of fresh air it is working for </w:t>
      </w:r>
      <w:proofErr w:type="spellStart"/>
      <w:r w:rsidRPr="00424874">
        <w:rPr>
          <w:color w:val="auto"/>
        </w:rPr>
        <w:t>Selvi</w:t>
      </w:r>
      <w:proofErr w:type="spellEnd"/>
      <w:r w:rsidRPr="00424874">
        <w:rPr>
          <w:color w:val="auto"/>
        </w:rPr>
        <w:t xml:space="preserve">.  In my previous job with Vogue Shoes, Sam was very close to the boss, and my raw material inventories always had to be kept low or I had him nagging at me endlessly. Trouble was, they were so low that our production lines had to stop all the time as we ran out of the necessary materials. Sam wasn’t too worried about this, but boy, the previous owners used to get furious with me when orders went out late to some of their favoured retailers.  They reckoned that was the fastest way to make a business go bad.  So I am really glad that </w:t>
      </w:r>
      <w:proofErr w:type="spellStart"/>
      <w:r w:rsidRPr="00424874">
        <w:rPr>
          <w:color w:val="auto"/>
        </w:rPr>
        <w:t>Selvi</w:t>
      </w:r>
      <w:proofErr w:type="spellEnd"/>
      <w:r w:rsidRPr="00424874">
        <w:rPr>
          <w:color w:val="auto"/>
        </w:rPr>
        <w:t xml:space="preserve"> sympathises with me on this score. </w:t>
      </w:r>
    </w:p>
    <w:p w:rsidR="00F66D09" w:rsidRPr="003B4F0C" w:rsidRDefault="00F66D09" w:rsidP="00F66D09">
      <w:pPr>
        <w:jc w:val="both"/>
        <w:rPr>
          <w:rFonts w:ascii="Calibri" w:hAnsi="Calibri"/>
        </w:rPr>
      </w:pPr>
    </w:p>
    <w:p w:rsidR="00F66D09" w:rsidRPr="00424874" w:rsidRDefault="00F66D09" w:rsidP="00424874">
      <w:pPr>
        <w:spacing w:line="360" w:lineRule="auto"/>
        <w:jc w:val="both"/>
        <w:rPr>
          <w:color w:val="auto"/>
        </w:rPr>
      </w:pPr>
      <w:r w:rsidRPr="003B4F0C">
        <w:rPr>
          <w:rFonts w:ascii="Calibri" w:hAnsi="Calibri"/>
        </w:rPr>
        <w:t xml:space="preserve">But she is really hard to keep up with.  She is always coming up with new designs, wants me to try out new materials. I ordered in quite a lot of fine black leather for ankle boots this winter, and then </w:t>
      </w:r>
      <w:proofErr w:type="spellStart"/>
      <w:r w:rsidRPr="003B4F0C">
        <w:rPr>
          <w:rFonts w:ascii="Calibri" w:hAnsi="Calibri"/>
        </w:rPr>
        <w:t>Selvi</w:t>
      </w:r>
      <w:proofErr w:type="spellEnd"/>
      <w:r w:rsidRPr="003B4F0C">
        <w:rPr>
          <w:rFonts w:ascii="Calibri" w:hAnsi="Calibri"/>
        </w:rPr>
        <w:t xml:space="preserve"> tells me she wants me to produce her range in mulberry and grey.  Oh well, that’s fine, whatever the boss wants, but not sure how I am going to hide all that black leather from Sam.  </w:t>
      </w:r>
      <w:r w:rsidRPr="00424874">
        <w:rPr>
          <w:color w:val="auto"/>
        </w:rPr>
        <w:t xml:space="preserve">Maybe we can use it next year so long as it is in good condition. </w:t>
      </w:r>
      <w:proofErr w:type="spellStart"/>
      <w:r w:rsidRPr="00424874">
        <w:rPr>
          <w:color w:val="auto"/>
        </w:rPr>
        <w:t>Selvi</w:t>
      </w:r>
      <w:proofErr w:type="spellEnd"/>
      <w:r w:rsidRPr="00424874">
        <w:rPr>
          <w:color w:val="auto"/>
        </w:rPr>
        <w:t xml:space="preserve"> is also keen to get new manufacturing equipment too – some new thing that makes it easier to add trims and beading to shoes, but for the life of me, I can’t see what is wrong with the equipment we have got.  If </w:t>
      </w:r>
      <w:proofErr w:type="spellStart"/>
      <w:r w:rsidRPr="00424874">
        <w:rPr>
          <w:color w:val="auto"/>
        </w:rPr>
        <w:t>Selvi</w:t>
      </w:r>
      <w:proofErr w:type="spellEnd"/>
      <w:r w:rsidRPr="00424874">
        <w:rPr>
          <w:color w:val="auto"/>
        </w:rPr>
        <w:t xml:space="preserve"> would just compromise a bit and leave the beading and other stuff off the shoes, I think the stuff we have used for years will be OK – it was OK for Vogue shoes anyway.</w:t>
      </w:r>
    </w:p>
    <w:p w:rsidR="00F66D09" w:rsidRPr="00424874" w:rsidRDefault="00F66D09" w:rsidP="00424874">
      <w:pPr>
        <w:spacing w:line="360" w:lineRule="auto"/>
        <w:jc w:val="both"/>
        <w:rPr>
          <w:color w:val="auto"/>
        </w:rPr>
      </w:pPr>
    </w:p>
    <w:p w:rsidR="00F66D09" w:rsidRPr="00424874" w:rsidRDefault="00F66D09" w:rsidP="00424874">
      <w:pPr>
        <w:spacing w:line="360" w:lineRule="auto"/>
        <w:jc w:val="both"/>
        <w:rPr>
          <w:color w:val="auto"/>
        </w:rPr>
      </w:pPr>
      <w:r w:rsidRPr="00424874">
        <w:rPr>
          <w:color w:val="auto"/>
        </w:rPr>
        <w:t xml:space="preserve">I don’t think we need to worry too much because the bank has turned her down for a loan to purchase the new manufacturing equipment. Like I say, at the end of the day I am sure we can manage without new equipment.  But if </w:t>
      </w:r>
      <w:proofErr w:type="spellStart"/>
      <w:r w:rsidRPr="00424874">
        <w:rPr>
          <w:color w:val="auto"/>
        </w:rPr>
        <w:t>Selvi</w:t>
      </w:r>
      <w:proofErr w:type="spellEnd"/>
      <w:r w:rsidRPr="00424874">
        <w:rPr>
          <w:color w:val="auto"/>
        </w:rPr>
        <w:t xml:space="preserve"> is really determined to get the new equipment now, then I think she will go to a different place for funds. Some of these newer financial institutions are much more ready to provide loans, and a slightly higher interest rate isn’t going to be much of a worry for a business with this potential, is it? What makes my life difficult? Well, we get orders coming in from all over the place, and it is really difficult for me to know how to prioritise these orders.</w:t>
      </w:r>
    </w:p>
    <w:p w:rsidR="002A3758" w:rsidRDefault="002A3758" w:rsidP="0053264A">
      <w:pPr>
        <w:spacing w:line="360" w:lineRule="auto"/>
        <w:jc w:val="both"/>
        <w:rPr>
          <w:color w:val="auto"/>
        </w:rPr>
      </w:pPr>
    </w:p>
    <w:p w:rsidR="0060305B" w:rsidRDefault="0060305B" w:rsidP="0060305B">
      <w:pPr>
        <w:spacing w:line="360" w:lineRule="auto"/>
        <w:jc w:val="both"/>
        <w:rPr>
          <w:color w:val="auto"/>
        </w:rPr>
      </w:pPr>
      <w:r w:rsidRPr="005B1833">
        <w:rPr>
          <w:color w:val="auto"/>
        </w:rPr>
        <w:t xml:space="preserve">To summarise, </w:t>
      </w:r>
      <w:r>
        <w:rPr>
          <w:color w:val="auto"/>
        </w:rPr>
        <w:t xml:space="preserve">Kinky Feet is a small business that is growing rapidly due to high demand. Their business is complex and is facing many pressures. </w:t>
      </w:r>
    </w:p>
    <w:p w:rsidR="0060305B" w:rsidRDefault="0060305B" w:rsidP="0060305B">
      <w:pPr>
        <w:spacing w:line="360" w:lineRule="auto"/>
        <w:jc w:val="both"/>
        <w:rPr>
          <w:color w:val="auto"/>
        </w:rPr>
      </w:pPr>
    </w:p>
    <w:p w:rsidR="0060305B" w:rsidRPr="002D0747" w:rsidRDefault="0060305B" w:rsidP="0060305B">
      <w:pPr>
        <w:spacing w:line="360" w:lineRule="auto"/>
        <w:jc w:val="both"/>
        <w:rPr>
          <w:color w:val="auto"/>
        </w:rPr>
      </w:pPr>
      <w:r w:rsidRPr="002D0747">
        <w:rPr>
          <w:color w:val="auto"/>
        </w:rPr>
        <w:t>Pressures for change to the way business is conducted continue to arise in political, social, ecological and economic arenas, most notably as a result of globalisation, technological innovation and various facets of the drive for ‘sustainability’. The pace of such changes seems to be increasing exponentially. For instance, the global financial crisis (GFC) that began in 200</w:t>
      </w:r>
      <w:r w:rsidRPr="002D0747">
        <w:rPr>
          <w:rFonts w:hint="eastAsia"/>
          <w:color w:val="auto"/>
          <w:lang w:eastAsia="zh-CN"/>
        </w:rPr>
        <w:t>7</w:t>
      </w:r>
      <w:r w:rsidRPr="002D0747">
        <w:rPr>
          <w:color w:val="auto"/>
        </w:rPr>
        <w:t xml:space="preserve"> highlighted the immediate and damaging impact that business practices can have on individuals, communities, nations, and the global economy as a whole, in a broad range of diverse contexts. It also highlighted a major shift in attitude about markets and the desirability of government intervention aimed at stimulating economic activity where markets fail. These events and their ongoing consequences, to some extent, have overshadowed another set of concerns about the negative effects of greenhouse gas (GHG) emissions on climate and the associated demand for fossil fuel based energy. Carbon emissions from fossil fuel and associated climate change, the prospect of peak oil production having been reached, and continued financial instability resulting from the aftermath of the GFC, present risks to the conduct of ‘business-as-usual’ on a global scale. The continuing internationalisation of trade and deregulation of markets, constant new developments in information and communication technology (ICT), emerging influence of developing market-based economies, and escalating community concerns over the ecological and social effects of business activity, also provide pressure for change in all businesses. </w:t>
      </w:r>
    </w:p>
    <w:p w:rsidR="002A3758" w:rsidRDefault="002A3758" w:rsidP="0053264A">
      <w:pPr>
        <w:spacing w:line="360" w:lineRule="auto"/>
        <w:jc w:val="both"/>
        <w:rPr>
          <w:color w:val="auto"/>
        </w:rPr>
      </w:pPr>
    </w:p>
    <w:p w:rsidR="0053264A" w:rsidRDefault="0053264A" w:rsidP="0053264A">
      <w:pPr>
        <w:spacing w:line="360" w:lineRule="auto"/>
        <w:jc w:val="both"/>
        <w:rPr>
          <w:color w:val="auto"/>
        </w:rPr>
      </w:pPr>
      <w:r w:rsidRPr="002D0747">
        <w:rPr>
          <w:color w:val="auto"/>
        </w:rPr>
        <w:t xml:space="preserve">These developments carry implications for just about every aspect of business, community and national life in the global business environment. This includes: core business offerings, strategy, operations, supply chains, transport, accommodation, community attitudes, government legislation, urban planning, shareholder preferences, customer preferences, employee attitudes, industry competitiveness, international trade and competitiveness, energy sources and their future use and the development and use of information systems. </w:t>
      </w:r>
    </w:p>
    <w:p w:rsidR="0053264A" w:rsidRDefault="0053264A" w:rsidP="0053264A">
      <w:pPr>
        <w:spacing w:line="360" w:lineRule="auto"/>
        <w:jc w:val="both"/>
        <w:rPr>
          <w:color w:val="auto"/>
        </w:rPr>
      </w:pPr>
    </w:p>
    <w:p w:rsidR="00826CB8" w:rsidRDefault="0053264A" w:rsidP="0053264A">
      <w:pPr>
        <w:spacing w:line="360" w:lineRule="auto"/>
        <w:jc w:val="both"/>
        <w:rPr>
          <w:color w:val="auto"/>
        </w:rPr>
      </w:pPr>
      <w:r w:rsidRPr="002D0747">
        <w:rPr>
          <w:color w:val="auto"/>
        </w:rPr>
        <w:t xml:space="preserve">In this environment, not only does business have to cope with relentless competitive pressure and the need for profitability, but </w:t>
      </w:r>
      <w:r w:rsidR="00A01CFC">
        <w:rPr>
          <w:color w:val="auto"/>
        </w:rPr>
        <w:t xml:space="preserve">it is </w:t>
      </w:r>
      <w:r w:rsidRPr="002D0747">
        <w:rPr>
          <w:color w:val="auto"/>
        </w:rPr>
        <w:t>also being challenged “to be more environmentally and socially responsible; to be accountable and transparent; to be inclusive; to be ethical and stable; to be more equitable – to be sustainable” (Birch 2003, p. 1).</w:t>
      </w:r>
    </w:p>
    <w:p w:rsidR="0053264A" w:rsidRDefault="0053264A" w:rsidP="0053264A">
      <w:pPr>
        <w:spacing w:line="360" w:lineRule="auto"/>
        <w:jc w:val="both"/>
        <w:rPr>
          <w:color w:val="auto"/>
        </w:rPr>
      </w:pPr>
    </w:p>
    <w:p w:rsidR="0053264A" w:rsidRPr="002D0747" w:rsidRDefault="0053264A" w:rsidP="0053264A">
      <w:pPr>
        <w:spacing w:line="360" w:lineRule="auto"/>
        <w:jc w:val="both"/>
        <w:rPr>
          <w:color w:val="auto"/>
        </w:rPr>
      </w:pPr>
      <w:r w:rsidRPr="002D0747">
        <w:rPr>
          <w:color w:val="auto"/>
        </w:rPr>
        <w:t xml:space="preserve">In the introductory remarks to their </w:t>
      </w:r>
      <w:r w:rsidRPr="002D0747">
        <w:rPr>
          <w:i/>
          <w:color w:val="auto"/>
        </w:rPr>
        <w:t>Outlook on the Global Agenda 2012</w:t>
      </w:r>
      <w:r w:rsidRPr="002D0747">
        <w:rPr>
          <w:color w:val="auto"/>
        </w:rPr>
        <w:t>, the World Economic Forum provides some insight into the future dynamism expected in the global economy</w:t>
      </w:r>
    </w:p>
    <w:p w:rsidR="0053264A" w:rsidRPr="002D0747" w:rsidRDefault="0053264A" w:rsidP="0053264A">
      <w:pPr>
        <w:spacing w:line="360" w:lineRule="auto"/>
        <w:jc w:val="both"/>
        <w:rPr>
          <w:color w:val="auto"/>
        </w:rPr>
      </w:pPr>
    </w:p>
    <w:p w:rsidR="0053264A" w:rsidRPr="002D0747" w:rsidRDefault="0053264A" w:rsidP="0053264A">
      <w:pPr>
        <w:spacing w:line="360" w:lineRule="auto"/>
        <w:ind w:left="567" w:right="565"/>
        <w:jc w:val="both"/>
        <w:rPr>
          <w:color w:val="auto"/>
          <w:highlight w:val="yellow"/>
        </w:rPr>
      </w:pPr>
      <w:r w:rsidRPr="002D0747">
        <w:rPr>
          <w:color w:val="auto"/>
        </w:rPr>
        <w:t xml:space="preserve">Optimists are likely to see 2012 as an important historic juncture when the shape of the global frameworks that will help humanity through the 21st century started to become clear. It is a year when the world will begin to come to terms with a new political, economic and technological order that requires new approaches to problem solving, new models for the conduct of human affairs, and new ways of relating to each other and the world in which we live. If we are to thrive as a global community of almost 10 billion – the projected population by 2050 – these new models are not optional, they are an absolute necessity. Human ingenuity got us into this mess, and it will get us out </w:t>
      </w:r>
      <w:r>
        <w:rPr>
          <w:color w:val="auto"/>
        </w:rPr>
        <w:t>(WEF 2011, p.</w:t>
      </w:r>
      <w:r w:rsidRPr="002D0747">
        <w:rPr>
          <w:color w:val="auto"/>
        </w:rPr>
        <w:t xml:space="preserve">1). </w:t>
      </w:r>
    </w:p>
    <w:p w:rsidR="0053264A" w:rsidRPr="002D0747" w:rsidRDefault="0053264A" w:rsidP="0053264A">
      <w:pPr>
        <w:rPr>
          <w:color w:val="auto"/>
        </w:rPr>
      </w:pPr>
    </w:p>
    <w:p w:rsidR="0053264A" w:rsidRDefault="0053264A" w:rsidP="002A3758">
      <w:pPr>
        <w:spacing w:line="360" w:lineRule="auto"/>
        <w:jc w:val="both"/>
        <w:rPr>
          <w:color w:val="auto"/>
        </w:rPr>
      </w:pPr>
      <w:r w:rsidRPr="002D0747">
        <w:rPr>
          <w:color w:val="auto"/>
        </w:rPr>
        <w:t>This dynamic and complex global environment increases the complexity of computer-based IT systems and speeds up their development life cycles.</w:t>
      </w:r>
      <w:r w:rsidR="00537021">
        <w:rPr>
          <w:color w:val="auto"/>
        </w:rPr>
        <w:t xml:space="preserve"> Combine this with the looming family conflict Hair for You is facing a very difficult time.</w:t>
      </w:r>
      <w:r w:rsidRPr="002D0747">
        <w:rPr>
          <w:color w:val="auto"/>
        </w:rPr>
        <w:t xml:space="preserve"> Although businesses need IT systems to apply to operations, their priority is for applications that support effective top management control and decision making with regard to complex and uncertain problems (Daft 2007). </w:t>
      </w:r>
      <w:proofErr w:type="spellStart"/>
      <w:r w:rsidRPr="002D0747">
        <w:rPr>
          <w:color w:val="auto"/>
        </w:rPr>
        <w:t>McNurlin</w:t>
      </w:r>
      <w:proofErr w:type="spellEnd"/>
      <w:r w:rsidRPr="002D0747">
        <w:rPr>
          <w:color w:val="auto"/>
        </w:rPr>
        <w:t xml:space="preserve"> et al (2009) explore two aspects of the organisational environment: the external forces that cause executives to re-examine how their firms compete, and the internal structural forces that affect how organisations operate or are managed. Managers also need to consider how environmental trends have led to a new set of goals for the new work environment.</w:t>
      </w:r>
      <w:r>
        <w:rPr>
          <w:color w:val="auto"/>
        </w:rPr>
        <w:t xml:space="preserve"> </w:t>
      </w:r>
    </w:p>
    <w:p w:rsidR="001D494E" w:rsidRDefault="001D494E" w:rsidP="002A3758">
      <w:pPr>
        <w:spacing w:line="360" w:lineRule="auto"/>
        <w:jc w:val="both"/>
        <w:rPr>
          <w:color w:val="auto"/>
        </w:rPr>
      </w:pPr>
    </w:p>
    <w:p w:rsidR="0060305B" w:rsidRPr="0060305B" w:rsidRDefault="0060305B" w:rsidP="00424874">
      <w:pPr>
        <w:tabs>
          <w:tab w:val="left" w:pos="0"/>
        </w:tabs>
        <w:autoSpaceDE w:val="0"/>
        <w:autoSpaceDN w:val="0"/>
        <w:adjustRightInd w:val="0"/>
        <w:spacing w:line="360" w:lineRule="auto"/>
        <w:rPr>
          <w:color w:val="auto"/>
          <w:lang w:eastAsia="zh-CN"/>
        </w:rPr>
      </w:pPr>
      <w:r>
        <w:rPr>
          <w:color w:val="auto"/>
        </w:rPr>
        <w:t xml:space="preserve">An additional factor that needs to be considered is the role of automation. In a recent report by McKinsey they have indicated that: </w:t>
      </w:r>
      <w:r w:rsidRPr="00D618E5">
        <w:rPr>
          <w:i/>
          <w:lang w:val="en"/>
        </w:rPr>
        <w:t>technologies could automate 45 percent of the activities people are paid to perform and that about 60 percent of all occupations could see 30 percent or more of their constituent activities automated, again with technologies available today.</w:t>
      </w:r>
      <w:r>
        <w:rPr>
          <w:i/>
          <w:lang w:val="en"/>
        </w:rPr>
        <w:t xml:space="preserve"> </w:t>
      </w:r>
      <w:r>
        <w:rPr>
          <w:lang w:val="en"/>
        </w:rPr>
        <w:t xml:space="preserve">(Chui et al, 2016). How organizations address the role of technology in their activities will play an important role in their future success </w:t>
      </w:r>
    </w:p>
    <w:p w:rsidR="0060305B" w:rsidRDefault="0060305B" w:rsidP="002A3758">
      <w:pPr>
        <w:spacing w:line="360" w:lineRule="auto"/>
        <w:jc w:val="both"/>
        <w:rPr>
          <w:color w:val="auto"/>
        </w:rPr>
      </w:pPr>
    </w:p>
    <w:p w:rsidR="001D494E" w:rsidRDefault="001D494E" w:rsidP="001D494E">
      <w:pPr>
        <w:spacing w:line="360" w:lineRule="auto"/>
        <w:jc w:val="both"/>
        <w:rPr>
          <w:color w:val="auto"/>
        </w:rPr>
      </w:pPr>
      <w:r>
        <w:rPr>
          <w:color w:val="auto"/>
        </w:rPr>
        <w:lastRenderedPageBreak/>
        <w:t>You need to be a business analyst when</w:t>
      </w:r>
      <w:r w:rsidR="002A3758">
        <w:rPr>
          <w:color w:val="auto"/>
        </w:rPr>
        <w:t xml:space="preserve"> consider</w:t>
      </w:r>
      <w:r>
        <w:rPr>
          <w:color w:val="auto"/>
        </w:rPr>
        <w:t>ing how these apply to the case</w:t>
      </w:r>
      <w:r w:rsidR="002A3758">
        <w:rPr>
          <w:color w:val="auto"/>
        </w:rPr>
        <w:t xml:space="preserve">. </w:t>
      </w:r>
      <w:r>
        <w:rPr>
          <w:color w:val="auto"/>
        </w:rPr>
        <w:t>You need to keep an open mind</w:t>
      </w:r>
      <w:r w:rsidR="002A3758">
        <w:rPr>
          <w:color w:val="auto"/>
        </w:rPr>
        <w:t xml:space="preserve"> and</w:t>
      </w:r>
      <w:r>
        <w:rPr>
          <w:color w:val="auto"/>
        </w:rPr>
        <w:t xml:space="preserve"> endeavour to</w:t>
      </w:r>
      <w:r w:rsidR="002A3758">
        <w:rPr>
          <w:color w:val="auto"/>
        </w:rPr>
        <w:t xml:space="preserve"> think out of the box. </w:t>
      </w:r>
    </w:p>
    <w:p w:rsidR="001D494E" w:rsidRDefault="001D494E" w:rsidP="001D494E">
      <w:pPr>
        <w:pStyle w:val="Heading2"/>
      </w:pPr>
      <w:r>
        <w:t>References</w:t>
      </w:r>
    </w:p>
    <w:p w:rsidR="001D494E" w:rsidRDefault="001D494E" w:rsidP="001D494E">
      <w:pPr>
        <w:tabs>
          <w:tab w:val="left" w:pos="0"/>
        </w:tabs>
        <w:autoSpaceDE w:val="0"/>
        <w:autoSpaceDN w:val="0"/>
        <w:adjustRightInd w:val="0"/>
        <w:rPr>
          <w:color w:val="auto"/>
          <w:lang w:eastAsia="zh-CN"/>
        </w:rPr>
      </w:pPr>
    </w:p>
    <w:p w:rsidR="001D494E" w:rsidRPr="001D494E" w:rsidRDefault="001D494E" w:rsidP="001D494E">
      <w:pPr>
        <w:rPr>
          <w:rStyle w:val="citation"/>
          <w:u w:val="single"/>
          <w:lang w:eastAsia="zh-CN"/>
        </w:rPr>
      </w:pPr>
      <w:r w:rsidRPr="0040263F">
        <w:rPr>
          <w:color w:val="auto"/>
        </w:rPr>
        <w:t xml:space="preserve">Birch, D 2003 ‘Corporate Social Responsibility: Some Key Theoretical Issues and Concepts for New Ways of Doing Business’, </w:t>
      </w:r>
      <w:r w:rsidRPr="0040263F">
        <w:rPr>
          <w:i/>
          <w:color w:val="auto"/>
        </w:rPr>
        <w:t>Journal of New Business Ideas and Trends</w:t>
      </w:r>
      <w:r w:rsidRPr="0040263F">
        <w:rPr>
          <w:color w:val="auto"/>
        </w:rPr>
        <w:t>, vol. 1, no. 1, pp. 1-19</w:t>
      </w:r>
      <w:r>
        <w:rPr>
          <w:rFonts w:hint="eastAsia"/>
          <w:color w:val="auto"/>
          <w:lang w:eastAsia="zh-CN"/>
        </w:rPr>
        <w:t xml:space="preserve">. Available at: </w:t>
      </w:r>
      <w:hyperlink r:id="rId8" w:history="1">
        <w:r w:rsidRPr="00D90A78">
          <w:rPr>
            <w:rFonts w:eastAsia="Times New Roman"/>
            <w:color w:val="0000FF"/>
            <w:u w:val="single"/>
          </w:rPr>
          <w:t>http://ezproxy.lib.swin.edu.au/login?url=http://go.galegroup.com/ps/i.do?id=GALE%7CA238912955&amp;v=2.1&amp;u=swinburne1&amp;it=r&amp;p=AONE&amp;sw=w</w:t>
        </w:r>
      </w:hyperlink>
    </w:p>
    <w:p w:rsidR="001D494E" w:rsidRDefault="001D494E" w:rsidP="001D494E">
      <w:pPr>
        <w:tabs>
          <w:tab w:val="left" w:pos="0"/>
        </w:tabs>
        <w:autoSpaceDE w:val="0"/>
        <w:autoSpaceDN w:val="0"/>
        <w:adjustRightInd w:val="0"/>
        <w:rPr>
          <w:rStyle w:val="citation"/>
          <w:color w:val="auto"/>
          <w:lang w:eastAsia="zh-CN"/>
        </w:rPr>
      </w:pPr>
    </w:p>
    <w:p w:rsidR="001D494E" w:rsidRDefault="001D494E" w:rsidP="001D494E">
      <w:pPr>
        <w:tabs>
          <w:tab w:val="left" w:pos="0"/>
        </w:tabs>
        <w:autoSpaceDE w:val="0"/>
        <w:autoSpaceDN w:val="0"/>
        <w:adjustRightInd w:val="0"/>
        <w:rPr>
          <w:color w:val="auto"/>
        </w:rPr>
      </w:pPr>
      <w:r w:rsidRPr="0040263F">
        <w:rPr>
          <w:rStyle w:val="citation"/>
          <w:color w:val="auto"/>
          <w:lang w:eastAsia="zh-CN"/>
        </w:rPr>
        <w:t xml:space="preserve">Daft, RL 2009, </w:t>
      </w:r>
      <w:r w:rsidRPr="0040263F">
        <w:rPr>
          <w:rStyle w:val="citation"/>
          <w:i/>
          <w:color w:val="auto"/>
          <w:lang w:eastAsia="zh-CN"/>
        </w:rPr>
        <w:t>Organisation theory and design</w:t>
      </w:r>
      <w:r w:rsidRPr="0040263F">
        <w:rPr>
          <w:rStyle w:val="citation"/>
          <w:color w:val="auto"/>
          <w:lang w:eastAsia="zh-CN"/>
        </w:rPr>
        <w:t>, 10</w:t>
      </w:r>
      <w:r w:rsidRPr="0040263F">
        <w:rPr>
          <w:rStyle w:val="citation"/>
          <w:color w:val="auto"/>
          <w:vertAlign w:val="superscript"/>
          <w:lang w:eastAsia="zh-CN"/>
        </w:rPr>
        <w:t>th</w:t>
      </w:r>
      <w:r w:rsidRPr="0040263F">
        <w:rPr>
          <w:rStyle w:val="citation"/>
          <w:color w:val="auto"/>
          <w:lang w:eastAsia="zh-CN"/>
        </w:rPr>
        <w:t xml:space="preserve"> </w:t>
      </w:r>
      <w:proofErr w:type="spellStart"/>
      <w:r w:rsidRPr="0040263F">
        <w:rPr>
          <w:rStyle w:val="citation"/>
          <w:color w:val="auto"/>
          <w:lang w:eastAsia="zh-CN"/>
        </w:rPr>
        <w:t>edn</w:t>
      </w:r>
      <w:proofErr w:type="spellEnd"/>
      <w:r w:rsidRPr="0040263F">
        <w:rPr>
          <w:rStyle w:val="citation"/>
          <w:color w:val="auto"/>
          <w:lang w:eastAsia="zh-CN"/>
        </w:rPr>
        <w:t>, Thomson South Western, Mason Ohio</w:t>
      </w:r>
    </w:p>
    <w:p w:rsidR="001D494E" w:rsidRDefault="001D494E" w:rsidP="001D494E">
      <w:pPr>
        <w:tabs>
          <w:tab w:val="left" w:pos="0"/>
        </w:tabs>
        <w:autoSpaceDE w:val="0"/>
        <w:autoSpaceDN w:val="0"/>
        <w:adjustRightInd w:val="0"/>
        <w:rPr>
          <w:color w:val="auto"/>
          <w:lang w:eastAsia="zh-CN"/>
        </w:rPr>
      </w:pPr>
    </w:p>
    <w:p w:rsidR="001D494E" w:rsidRPr="0040263F" w:rsidRDefault="001D494E" w:rsidP="001D494E">
      <w:pPr>
        <w:tabs>
          <w:tab w:val="left" w:pos="0"/>
        </w:tabs>
        <w:autoSpaceDE w:val="0"/>
        <w:autoSpaceDN w:val="0"/>
        <w:adjustRightInd w:val="0"/>
        <w:rPr>
          <w:color w:val="auto"/>
          <w:lang w:eastAsia="zh-CN"/>
        </w:rPr>
      </w:pPr>
      <w:proofErr w:type="spellStart"/>
      <w:r w:rsidRPr="0040263F">
        <w:rPr>
          <w:color w:val="auto"/>
          <w:lang w:eastAsia="zh-CN"/>
        </w:rPr>
        <w:t>McNurlin</w:t>
      </w:r>
      <w:proofErr w:type="spellEnd"/>
      <w:r w:rsidRPr="0040263F">
        <w:rPr>
          <w:color w:val="auto"/>
          <w:lang w:eastAsia="zh-CN"/>
        </w:rPr>
        <w:t xml:space="preserve">, BC, Sprague, JR. RH </w:t>
      </w:r>
      <w:r>
        <w:rPr>
          <w:color w:val="auto"/>
          <w:lang w:eastAsia="zh-CN"/>
        </w:rPr>
        <w:t>&amp;</w:t>
      </w:r>
      <w:r w:rsidRPr="0040263F">
        <w:rPr>
          <w:color w:val="auto"/>
          <w:lang w:eastAsia="zh-CN"/>
        </w:rPr>
        <w:t xml:space="preserve"> Bui, T 2009, </w:t>
      </w:r>
      <w:r w:rsidRPr="0040263F">
        <w:rPr>
          <w:i/>
          <w:color w:val="auto"/>
          <w:lang w:eastAsia="zh-CN"/>
        </w:rPr>
        <w:t>Information systems management in practice</w:t>
      </w:r>
      <w:r w:rsidRPr="0040263F">
        <w:rPr>
          <w:color w:val="auto"/>
          <w:lang w:eastAsia="zh-CN"/>
        </w:rPr>
        <w:t>, 8</w:t>
      </w:r>
      <w:r w:rsidRPr="0040263F">
        <w:rPr>
          <w:color w:val="auto"/>
          <w:vertAlign w:val="superscript"/>
          <w:lang w:eastAsia="zh-CN"/>
        </w:rPr>
        <w:t>th</w:t>
      </w:r>
      <w:r w:rsidRPr="0040263F">
        <w:rPr>
          <w:color w:val="auto"/>
          <w:lang w:eastAsia="zh-CN"/>
        </w:rPr>
        <w:t xml:space="preserve"> </w:t>
      </w:r>
      <w:proofErr w:type="spellStart"/>
      <w:r w:rsidRPr="0040263F">
        <w:rPr>
          <w:color w:val="auto"/>
          <w:lang w:eastAsia="zh-CN"/>
        </w:rPr>
        <w:t>edn</w:t>
      </w:r>
      <w:proofErr w:type="spellEnd"/>
      <w:r w:rsidRPr="0040263F">
        <w:rPr>
          <w:color w:val="auto"/>
          <w:lang w:eastAsia="zh-CN"/>
        </w:rPr>
        <w:t xml:space="preserve">, Pearson International </w:t>
      </w:r>
      <w:proofErr w:type="spellStart"/>
      <w:r w:rsidRPr="0040263F">
        <w:rPr>
          <w:color w:val="auto"/>
          <w:lang w:eastAsia="zh-CN"/>
        </w:rPr>
        <w:t>edn</w:t>
      </w:r>
      <w:proofErr w:type="spellEnd"/>
      <w:r w:rsidRPr="0040263F">
        <w:rPr>
          <w:color w:val="auto"/>
          <w:lang w:eastAsia="zh-CN"/>
        </w:rPr>
        <w:t xml:space="preserve">, Pearson Education, Inc., Upper Saddle River, New Jersey </w:t>
      </w:r>
    </w:p>
    <w:p w:rsidR="001D494E" w:rsidRPr="0040263F" w:rsidRDefault="001D494E" w:rsidP="001D494E">
      <w:pPr>
        <w:tabs>
          <w:tab w:val="left" w:pos="0"/>
        </w:tabs>
        <w:autoSpaceDE w:val="0"/>
        <w:autoSpaceDN w:val="0"/>
        <w:adjustRightInd w:val="0"/>
        <w:rPr>
          <w:color w:val="auto"/>
        </w:rPr>
      </w:pPr>
    </w:p>
    <w:p w:rsidR="001D494E" w:rsidRDefault="001D494E" w:rsidP="001D494E">
      <w:pPr>
        <w:pStyle w:val="normalindent2"/>
        <w:spacing w:line="240" w:lineRule="auto"/>
        <w:ind w:left="0"/>
        <w:rPr>
          <w:rFonts w:ascii="Times New Roman" w:hAnsi="Times New Roman"/>
          <w:sz w:val="24"/>
          <w:szCs w:val="24"/>
        </w:rPr>
      </w:pPr>
      <w:r w:rsidRPr="0040263F">
        <w:rPr>
          <w:rFonts w:ascii="Times New Roman" w:hAnsi="Times New Roman"/>
          <w:sz w:val="24"/>
          <w:szCs w:val="24"/>
        </w:rPr>
        <w:t xml:space="preserve">World Economic Forum (WEF) 2011, </w:t>
      </w:r>
      <w:r w:rsidRPr="0040263F">
        <w:rPr>
          <w:rFonts w:ascii="Times New Roman" w:hAnsi="Times New Roman"/>
          <w:i/>
          <w:sz w:val="24"/>
          <w:szCs w:val="24"/>
        </w:rPr>
        <w:t>Outlook on the Global Agenda 2012</w:t>
      </w:r>
      <w:r w:rsidRPr="0040263F">
        <w:rPr>
          <w:rFonts w:ascii="Times New Roman" w:hAnsi="Times New Roman"/>
          <w:sz w:val="24"/>
          <w:szCs w:val="24"/>
        </w:rPr>
        <w:t xml:space="preserve">, viewed 4 January 2012 </w:t>
      </w:r>
      <w:hyperlink r:id="rId9" w:history="1">
        <w:r w:rsidRPr="009A7702">
          <w:rPr>
            <w:rStyle w:val="Hyperlink"/>
            <w:rFonts w:ascii="Times New Roman" w:hAnsi="Times New Roman"/>
            <w:sz w:val="24"/>
            <w:szCs w:val="24"/>
          </w:rPr>
          <w:t>http://www3.weforum.org/docs/GAC11/WEF_GAC11_OutlookGlobalAgenda.pdf</w:t>
        </w:r>
      </w:hyperlink>
      <w:r>
        <w:rPr>
          <w:rFonts w:ascii="Times New Roman" w:hAnsi="Times New Roman"/>
          <w:sz w:val="24"/>
          <w:szCs w:val="24"/>
        </w:rPr>
        <w:t xml:space="preserve"> </w:t>
      </w:r>
    </w:p>
    <w:p w:rsidR="00D618E5" w:rsidRDefault="00D618E5" w:rsidP="001D494E">
      <w:pPr>
        <w:pStyle w:val="normalindent2"/>
        <w:spacing w:line="240" w:lineRule="auto"/>
        <w:ind w:left="0"/>
        <w:rPr>
          <w:rFonts w:ascii="Times New Roman" w:hAnsi="Times New Roman"/>
          <w:sz w:val="24"/>
          <w:szCs w:val="24"/>
        </w:rPr>
      </w:pPr>
    </w:p>
    <w:p w:rsidR="00D618E5" w:rsidRPr="00B7770A" w:rsidRDefault="00D618E5" w:rsidP="001D494E">
      <w:pPr>
        <w:pStyle w:val="normalindent2"/>
        <w:spacing w:line="240" w:lineRule="auto"/>
        <w:ind w:left="0"/>
        <w:rPr>
          <w:rFonts w:ascii="Times New Roman" w:hAnsi="Times New Roman"/>
          <w:sz w:val="24"/>
          <w:szCs w:val="24"/>
        </w:rPr>
      </w:pPr>
      <w:r w:rsidRPr="00B7770A">
        <w:rPr>
          <w:rFonts w:ascii="Times New Roman" w:eastAsiaTheme="minorEastAsia" w:hAnsi="Times New Roman"/>
          <w:snapToGrid/>
          <w:sz w:val="24"/>
          <w:szCs w:val="24"/>
          <w:lang w:eastAsia="zh-CN"/>
        </w:rPr>
        <w:t xml:space="preserve">Chui, M., </w:t>
      </w:r>
      <w:proofErr w:type="spellStart"/>
      <w:r w:rsidRPr="00B7770A">
        <w:rPr>
          <w:rFonts w:ascii="Times New Roman" w:eastAsiaTheme="minorEastAsia" w:hAnsi="Times New Roman"/>
          <w:snapToGrid/>
          <w:sz w:val="24"/>
          <w:szCs w:val="24"/>
          <w:lang w:eastAsia="zh-CN"/>
        </w:rPr>
        <w:t>Manyika</w:t>
      </w:r>
      <w:proofErr w:type="spellEnd"/>
      <w:r w:rsidRPr="00B7770A">
        <w:rPr>
          <w:rFonts w:ascii="Times New Roman" w:eastAsiaTheme="minorEastAsia" w:hAnsi="Times New Roman"/>
          <w:snapToGrid/>
          <w:sz w:val="24"/>
          <w:szCs w:val="24"/>
          <w:lang w:eastAsia="zh-CN"/>
        </w:rPr>
        <w:t xml:space="preserve">, J.&amp; </w:t>
      </w:r>
      <w:proofErr w:type="spellStart"/>
      <w:r w:rsidRPr="00B7770A">
        <w:rPr>
          <w:rFonts w:ascii="Times New Roman" w:eastAsiaTheme="minorEastAsia" w:hAnsi="Times New Roman"/>
          <w:snapToGrid/>
          <w:sz w:val="24"/>
          <w:szCs w:val="24"/>
          <w:lang w:eastAsia="zh-CN"/>
        </w:rPr>
        <w:t>Miremadi</w:t>
      </w:r>
      <w:proofErr w:type="spellEnd"/>
      <w:r w:rsidRPr="00B7770A">
        <w:rPr>
          <w:rFonts w:ascii="Times New Roman" w:eastAsiaTheme="minorEastAsia" w:hAnsi="Times New Roman"/>
          <w:snapToGrid/>
          <w:sz w:val="24"/>
          <w:szCs w:val="24"/>
          <w:lang w:eastAsia="zh-CN"/>
        </w:rPr>
        <w:t>, M. (2016)</w:t>
      </w:r>
      <w:r w:rsidR="00B7770A">
        <w:rPr>
          <w:rFonts w:ascii="Times New Roman" w:eastAsiaTheme="minorEastAsia" w:hAnsi="Times New Roman"/>
          <w:snapToGrid/>
          <w:sz w:val="24"/>
          <w:szCs w:val="24"/>
          <w:lang w:eastAsia="zh-CN"/>
        </w:rPr>
        <w:t>,</w:t>
      </w:r>
      <w:r>
        <w:rPr>
          <w:rFonts w:ascii="Chronicle SSm" w:hAnsi="Chronicle SSm"/>
          <w:lang w:val="en"/>
        </w:rPr>
        <w:t xml:space="preserve"> </w:t>
      </w:r>
      <w:r w:rsidRPr="00B7770A">
        <w:rPr>
          <w:rFonts w:ascii="Times New Roman" w:hAnsi="Times New Roman"/>
          <w:i/>
          <w:sz w:val="24"/>
          <w:szCs w:val="24"/>
        </w:rPr>
        <w:t>Where machines could replace humans—and where they can’t (yet)</w:t>
      </w:r>
      <w:r w:rsidR="00B7770A">
        <w:rPr>
          <w:rFonts w:ascii="Times New Roman" w:hAnsi="Times New Roman"/>
          <w:i/>
          <w:sz w:val="24"/>
          <w:szCs w:val="24"/>
        </w:rPr>
        <w:t xml:space="preserve">, </w:t>
      </w:r>
      <w:r w:rsidR="00B7770A">
        <w:rPr>
          <w:rFonts w:ascii="Times New Roman" w:hAnsi="Times New Roman"/>
          <w:sz w:val="24"/>
          <w:szCs w:val="24"/>
        </w:rPr>
        <w:t xml:space="preserve">McKinsey Quarterly, July 2016, viewed 24 February 2017 </w:t>
      </w:r>
      <w:hyperlink r:id="rId10" w:history="1">
        <w:r w:rsidR="00B7770A" w:rsidRPr="004E7EAD">
          <w:rPr>
            <w:rStyle w:val="Hyperlink"/>
            <w:rFonts w:ascii="Times New Roman" w:hAnsi="Times New Roman"/>
            <w:sz w:val="24"/>
            <w:szCs w:val="24"/>
          </w:rPr>
          <w:t>http://www.mckinsey.com/business-functions/digital-mckinsey/our-insights/where-machines-could-replace-humans-and-where-they-cant-yet</w:t>
        </w:r>
      </w:hyperlink>
      <w:r w:rsidR="00B7770A">
        <w:rPr>
          <w:rFonts w:ascii="Times New Roman" w:hAnsi="Times New Roman"/>
          <w:sz w:val="24"/>
          <w:szCs w:val="24"/>
        </w:rPr>
        <w:t xml:space="preserve"> </w:t>
      </w:r>
    </w:p>
    <w:p w:rsidR="001D494E" w:rsidRPr="0040263F" w:rsidRDefault="001D494E" w:rsidP="001D494E">
      <w:pPr>
        <w:rPr>
          <w:color w:val="auto"/>
          <w:lang w:eastAsia="zh-CN"/>
        </w:rPr>
      </w:pPr>
    </w:p>
    <w:p w:rsidR="0053264A" w:rsidRPr="0053264A" w:rsidRDefault="0053264A" w:rsidP="0053264A">
      <w:pPr>
        <w:spacing w:line="360" w:lineRule="auto"/>
        <w:jc w:val="both"/>
        <w:rPr>
          <w:color w:val="auto"/>
        </w:rPr>
      </w:pPr>
    </w:p>
    <w:sectPr w:rsidR="0053264A" w:rsidRPr="0053264A" w:rsidSect="00BC1F5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036A" w:rsidRDefault="0049036A" w:rsidP="006362F4">
      <w:r>
        <w:separator/>
      </w:r>
    </w:p>
  </w:endnote>
  <w:endnote w:type="continuationSeparator" w:id="0">
    <w:p w:rsidR="0049036A" w:rsidRDefault="0049036A" w:rsidP="00636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hronicle SSm">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F56" w:rsidRPr="00BC1F56" w:rsidRDefault="00BC1F56" w:rsidP="00BC1F56">
    <w:pPr>
      <w:pBdr>
        <w:top w:val="thinThickSmallGap" w:sz="24" w:space="1" w:color="622423" w:themeColor="accent2" w:themeShade="7F"/>
      </w:pBdr>
      <w:tabs>
        <w:tab w:val="center" w:pos="4513"/>
        <w:tab w:val="right" w:pos="9026"/>
      </w:tabs>
      <w:rPr>
        <w:rFonts w:asciiTheme="majorHAnsi" w:eastAsia="SimSun" w:hAnsiTheme="majorHAnsi"/>
      </w:rPr>
    </w:pPr>
    <w:r>
      <w:rPr>
        <w:rFonts w:eastAsia="SimSun"/>
      </w:rPr>
      <w:tab/>
    </w:r>
    <w:r w:rsidRPr="00BC1F56">
      <w:rPr>
        <w:rFonts w:asciiTheme="majorHAnsi" w:eastAsia="SimSun" w:hAnsiTheme="majorHAnsi"/>
      </w:rPr>
      <w:t xml:space="preserve">Page </w:t>
    </w:r>
    <w:r w:rsidRPr="00BC1F56">
      <w:rPr>
        <w:rFonts w:asciiTheme="minorHAnsi" w:eastAsia="SimSun" w:hAnsiTheme="minorHAnsi"/>
      </w:rPr>
      <w:fldChar w:fldCharType="begin"/>
    </w:r>
    <w:r w:rsidRPr="00BC1F56">
      <w:rPr>
        <w:rFonts w:eastAsia="SimSun"/>
      </w:rPr>
      <w:instrText xml:space="preserve"> PAGE   \* MERGEFORMAT </w:instrText>
    </w:r>
    <w:r w:rsidRPr="00BC1F56">
      <w:rPr>
        <w:rFonts w:asciiTheme="minorHAnsi" w:eastAsia="SimSun" w:hAnsiTheme="minorHAnsi"/>
      </w:rPr>
      <w:fldChar w:fldCharType="separate"/>
    </w:r>
    <w:r w:rsidR="00EE69E1" w:rsidRPr="00EE69E1">
      <w:rPr>
        <w:rFonts w:asciiTheme="majorHAnsi" w:eastAsia="SimSun" w:hAnsiTheme="majorHAnsi"/>
        <w:noProof/>
      </w:rPr>
      <w:t>1</w:t>
    </w:r>
    <w:r w:rsidRPr="00BC1F56">
      <w:rPr>
        <w:rFonts w:asciiTheme="majorHAnsi" w:eastAsia="SimSun" w:hAnsiTheme="majorHAnsi"/>
        <w:noProof/>
      </w:rPr>
      <w:fldChar w:fldCharType="end"/>
    </w:r>
  </w:p>
  <w:p w:rsidR="00BC1F56" w:rsidRDefault="00BC1F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036A" w:rsidRDefault="0049036A" w:rsidP="006362F4">
      <w:r>
        <w:separator/>
      </w:r>
    </w:p>
  </w:footnote>
  <w:footnote w:type="continuationSeparator" w:id="0">
    <w:p w:rsidR="0049036A" w:rsidRDefault="0049036A" w:rsidP="00636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F56" w:rsidRPr="00BC1F56" w:rsidRDefault="00BC1F56" w:rsidP="00BC1F56">
    <w:pPr>
      <w:tabs>
        <w:tab w:val="center" w:pos="4513"/>
        <w:tab w:val="right" w:pos="9026"/>
      </w:tabs>
      <w:rPr>
        <w:rFonts w:eastAsia="SimSun"/>
      </w:rPr>
    </w:pPr>
  </w:p>
  <w:p w:rsidR="00BC1F56" w:rsidRPr="00BC1F56" w:rsidRDefault="00BC1F56" w:rsidP="00BC1F56">
    <w:pPr>
      <w:tabs>
        <w:tab w:val="center" w:pos="4513"/>
        <w:tab w:val="right" w:pos="9026"/>
      </w:tabs>
      <w:spacing w:after="240"/>
      <w:jc w:val="right"/>
      <w:rPr>
        <w:rFonts w:ascii="Tahoma" w:eastAsia="SimSun" w:hAnsi="Tahoma" w:cs="Tahoma"/>
        <w:b/>
        <w:color w:val="595959" w:themeColor="text1" w:themeTint="A6"/>
        <w:sz w:val="40"/>
        <w:szCs w:val="44"/>
      </w:rPr>
    </w:pPr>
  </w:p>
  <w:p w:rsidR="00BC1F56" w:rsidRPr="00BC1F56" w:rsidRDefault="00BC1F56" w:rsidP="00BC1F56">
    <w:pPr>
      <w:tabs>
        <w:tab w:val="center" w:pos="4513"/>
        <w:tab w:val="right" w:pos="9026"/>
      </w:tabs>
      <w:rPr>
        <w:rFonts w:eastAsia="SimSun" w:cstheme="minorHAnsi"/>
        <w:b/>
        <w:sz w:val="14"/>
        <w:szCs w:val="32"/>
      </w:rPr>
    </w:pPr>
  </w:p>
  <w:p w:rsidR="00BC1F56" w:rsidRPr="00F66D09" w:rsidRDefault="00666523" w:rsidP="00BC1F56">
    <w:pPr>
      <w:pBdr>
        <w:bottom w:val="single" w:sz="8" w:space="4" w:color="006600"/>
      </w:pBdr>
      <w:rPr>
        <w:rFonts w:eastAsiaTheme="majorEastAsia" w:cstheme="minorHAnsi"/>
        <w:b/>
        <w:color w:val="3366FF"/>
        <w:spacing w:val="5"/>
        <w:kern w:val="28"/>
        <w:sz w:val="28"/>
        <w:szCs w:val="32"/>
      </w:rPr>
    </w:pPr>
    <w:r>
      <w:rPr>
        <w:rFonts w:eastAsiaTheme="majorEastAsia" w:cstheme="minorHAnsi"/>
        <w:b/>
        <w:color w:val="000000" w:themeColor="text1"/>
        <w:spacing w:val="5"/>
        <w:kern w:val="28"/>
        <w:sz w:val="28"/>
        <w:szCs w:val="32"/>
      </w:rPr>
      <w:t>Semester</w:t>
    </w:r>
    <w:r w:rsidR="00BC1F56" w:rsidRPr="00BC1F56">
      <w:rPr>
        <w:rFonts w:eastAsiaTheme="majorEastAsia" w:cstheme="minorHAnsi"/>
        <w:b/>
        <w:color w:val="000000" w:themeColor="text1"/>
        <w:spacing w:val="5"/>
        <w:kern w:val="28"/>
        <w:sz w:val="28"/>
        <w:szCs w:val="32"/>
      </w:rPr>
      <w:t xml:space="preserve"> </w:t>
    </w:r>
    <w:r w:rsidR="003D6878">
      <w:rPr>
        <w:rFonts w:eastAsiaTheme="majorEastAsia" w:cstheme="minorHAnsi"/>
        <w:b/>
        <w:color w:val="000000" w:themeColor="text1"/>
        <w:spacing w:val="5"/>
        <w:kern w:val="28"/>
        <w:sz w:val="28"/>
        <w:szCs w:val="32"/>
      </w:rPr>
      <w:t>1</w:t>
    </w:r>
    <w:r w:rsidR="00BC1F56" w:rsidRPr="00BC1F56">
      <w:rPr>
        <w:rFonts w:eastAsiaTheme="majorEastAsia" w:cstheme="minorHAnsi"/>
        <w:b/>
        <w:color w:val="000000" w:themeColor="text1"/>
        <w:spacing w:val="5"/>
        <w:kern w:val="28"/>
        <w:sz w:val="28"/>
        <w:szCs w:val="32"/>
      </w:rPr>
      <w:t xml:space="preserve"> 201</w:t>
    </w:r>
    <w:r w:rsidR="0051027B">
      <w:rPr>
        <w:rFonts w:eastAsiaTheme="majorEastAsia" w:cstheme="minorHAnsi"/>
        <w:b/>
        <w:color w:val="000000" w:themeColor="text1"/>
        <w:spacing w:val="5"/>
        <w:kern w:val="28"/>
        <w:sz w:val="28"/>
        <w:szCs w:val="32"/>
      </w:rPr>
      <w:t>7</w:t>
    </w:r>
    <w:r w:rsidR="00BC1F56" w:rsidRPr="00BC1F56">
      <w:rPr>
        <w:rFonts w:eastAsiaTheme="majorEastAsia" w:cstheme="minorHAnsi"/>
        <w:b/>
        <w:color w:val="17365D" w:themeColor="text2" w:themeShade="BF"/>
        <w:spacing w:val="5"/>
        <w:kern w:val="28"/>
        <w:sz w:val="28"/>
        <w:szCs w:val="32"/>
      </w:rPr>
      <w:br/>
    </w:r>
    <w:r w:rsidR="00BC1F56" w:rsidRPr="00BC1F56">
      <w:rPr>
        <w:rFonts w:eastAsiaTheme="majorEastAsia" w:cstheme="minorHAnsi"/>
        <w:color w:val="000000" w:themeColor="text1"/>
        <w:spacing w:val="5"/>
        <w:kern w:val="28"/>
        <w:sz w:val="28"/>
        <w:szCs w:val="32"/>
      </w:rPr>
      <w:t>Assignment</w:t>
    </w:r>
    <w:r>
      <w:rPr>
        <w:rFonts w:eastAsiaTheme="majorEastAsia" w:cstheme="minorHAnsi"/>
        <w:color w:val="000000" w:themeColor="text1"/>
        <w:spacing w:val="5"/>
        <w:kern w:val="28"/>
        <w:sz w:val="28"/>
        <w:szCs w:val="32"/>
      </w:rPr>
      <w:t xml:space="preserve"> </w:t>
    </w:r>
    <w:r w:rsidR="00BC1F56" w:rsidRPr="00BC1F56">
      <w:rPr>
        <w:rFonts w:eastAsiaTheme="majorEastAsia" w:cstheme="minorHAnsi"/>
        <w:color w:val="000000" w:themeColor="text1"/>
        <w:spacing w:val="5"/>
        <w:kern w:val="28"/>
        <w:sz w:val="28"/>
        <w:szCs w:val="32"/>
      </w:rPr>
      <w:t>Case</w:t>
    </w:r>
  </w:p>
  <w:p w:rsidR="00F77329" w:rsidRDefault="00F773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45410"/>
    <w:multiLevelType w:val="multilevel"/>
    <w:tmpl w:val="88D4C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5D25C2"/>
    <w:multiLevelType w:val="singleLevel"/>
    <w:tmpl w:val="0409000F"/>
    <w:lvl w:ilvl="0">
      <w:start w:val="1"/>
      <w:numFmt w:val="decimal"/>
      <w:lvlText w:val="%1."/>
      <w:legacy w:legacy="1" w:legacySpace="0" w:legacyIndent="360"/>
      <w:lvlJc w:val="left"/>
      <w:pPr>
        <w:ind w:left="360" w:hanging="360"/>
      </w:pPr>
    </w:lvl>
  </w:abstractNum>
  <w:abstractNum w:abstractNumId="3" w15:restartNumberingAfterBreak="0">
    <w:nsid w:val="0F1B2770"/>
    <w:multiLevelType w:val="hybridMultilevel"/>
    <w:tmpl w:val="3EB4F3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D54C1A"/>
    <w:multiLevelType w:val="hybridMultilevel"/>
    <w:tmpl w:val="A5D46346"/>
    <w:lvl w:ilvl="0" w:tplc="0C090001">
      <w:start w:val="1"/>
      <w:numFmt w:val="bullet"/>
      <w:lvlText w:val=""/>
      <w:lvlJc w:val="left"/>
      <w:pPr>
        <w:ind w:left="540" w:hanging="360"/>
      </w:pPr>
      <w:rPr>
        <w:rFonts w:ascii="Symbol" w:hAnsi="Symbol" w:hint="default"/>
      </w:rPr>
    </w:lvl>
    <w:lvl w:ilvl="1" w:tplc="0C090003" w:tentative="1">
      <w:start w:val="1"/>
      <w:numFmt w:val="bullet"/>
      <w:lvlText w:val="o"/>
      <w:lvlJc w:val="left"/>
      <w:pPr>
        <w:ind w:left="1260" w:hanging="360"/>
      </w:pPr>
      <w:rPr>
        <w:rFonts w:ascii="Courier New" w:hAnsi="Courier New" w:cs="Courier New" w:hint="default"/>
      </w:rPr>
    </w:lvl>
    <w:lvl w:ilvl="2" w:tplc="0C090005" w:tentative="1">
      <w:start w:val="1"/>
      <w:numFmt w:val="bullet"/>
      <w:lvlText w:val=""/>
      <w:lvlJc w:val="left"/>
      <w:pPr>
        <w:ind w:left="1980" w:hanging="360"/>
      </w:pPr>
      <w:rPr>
        <w:rFonts w:ascii="Wingdings" w:hAnsi="Wingdings" w:hint="default"/>
      </w:rPr>
    </w:lvl>
    <w:lvl w:ilvl="3" w:tplc="0C090001" w:tentative="1">
      <w:start w:val="1"/>
      <w:numFmt w:val="bullet"/>
      <w:lvlText w:val=""/>
      <w:lvlJc w:val="left"/>
      <w:pPr>
        <w:ind w:left="2700" w:hanging="360"/>
      </w:pPr>
      <w:rPr>
        <w:rFonts w:ascii="Symbol" w:hAnsi="Symbol" w:hint="default"/>
      </w:rPr>
    </w:lvl>
    <w:lvl w:ilvl="4" w:tplc="0C090003" w:tentative="1">
      <w:start w:val="1"/>
      <w:numFmt w:val="bullet"/>
      <w:lvlText w:val="o"/>
      <w:lvlJc w:val="left"/>
      <w:pPr>
        <w:ind w:left="3420" w:hanging="360"/>
      </w:pPr>
      <w:rPr>
        <w:rFonts w:ascii="Courier New" w:hAnsi="Courier New" w:cs="Courier New" w:hint="default"/>
      </w:rPr>
    </w:lvl>
    <w:lvl w:ilvl="5" w:tplc="0C090005" w:tentative="1">
      <w:start w:val="1"/>
      <w:numFmt w:val="bullet"/>
      <w:lvlText w:val=""/>
      <w:lvlJc w:val="left"/>
      <w:pPr>
        <w:ind w:left="4140" w:hanging="360"/>
      </w:pPr>
      <w:rPr>
        <w:rFonts w:ascii="Wingdings" w:hAnsi="Wingdings" w:hint="default"/>
      </w:rPr>
    </w:lvl>
    <w:lvl w:ilvl="6" w:tplc="0C090001" w:tentative="1">
      <w:start w:val="1"/>
      <w:numFmt w:val="bullet"/>
      <w:lvlText w:val=""/>
      <w:lvlJc w:val="left"/>
      <w:pPr>
        <w:ind w:left="4860" w:hanging="360"/>
      </w:pPr>
      <w:rPr>
        <w:rFonts w:ascii="Symbol" w:hAnsi="Symbol" w:hint="default"/>
      </w:rPr>
    </w:lvl>
    <w:lvl w:ilvl="7" w:tplc="0C090003" w:tentative="1">
      <w:start w:val="1"/>
      <w:numFmt w:val="bullet"/>
      <w:lvlText w:val="o"/>
      <w:lvlJc w:val="left"/>
      <w:pPr>
        <w:ind w:left="5580" w:hanging="360"/>
      </w:pPr>
      <w:rPr>
        <w:rFonts w:ascii="Courier New" w:hAnsi="Courier New" w:cs="Courier New" w:hint="default"/>
      </w:rPr>
    </w:lvl>
    <w:lvl w:ilvl="8" w:tplc="0C090005" w:tentative="1">
      <w:start w:val="1"/>
      <w:numFmt w:val="bullet"/>
      <w:lvlText w:val=""/>
      <w:lvlJc w:val="left"/>
      <w:pPr>
        <w:ind w:left="6300" w:hanging="360"/>
      </w:pPr>
      <w:rPr>
        <w:rFonts w:ascii="Wingdings" w:hAnsi="Wingdings" w:hint="default"/>
      </w:rPr>
    </w:lvl>
  </w:abstractNum>
  <w:abstractNum w:abstractNumId="5" w15:restartNumberingAfterBreak="0">
    <w:nsid w:val="6E836FE3"/>
    <w:multiLevelType w:val="multilevel"/>
    <w:tmpl w:val="29E6B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DF03C70"/>
    <w:multiLevelType w:val="hybridMultilevel"/>
    <w:tmpl w:val="A016D79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Wingdings" w:hAnsi="Wingdings" w:hint="default"/>
        </w:rPr>
      </w:lvl>
    </w:lvlOverride>
  </w:num>
  <w:num w:numId="2">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3">
    <w:abstractNumId w:val="3"/>
  </w:num>
  <w:num w:numId="4">
    <w:abstractNumId w:val="6"/>
  </w:num>
  <w:num w:numId="5">
    <w:abstractNumId w:val="0"/>
    <w:lvlOverride w:ilvl="0">
      <w:lvl w:ilvl="0">
        <w:start w:val="1"/>
        <w:numFmt w:val="bullet"/>
        <w:lvlText w:val=""/>
        <w:legacy w:legacy="1" w:legacySpace="0" w:legacyIndent="360"/>
        <w:lvlJc w:val="left"/>
        <w:pPr>
          <w:ind w:left="360" w:hanging="360"/>
        </w:pPr>
        <w:rPr>
          <w:rFonts w:ascii="Wingdings" w:hAnsi="Wingdings" w:hint="default"/>
        </w:rPr>
      </w:lvl>
    </w:lvlOverride>
  </w:num>
  <w:num w:numId="6">
    <w:abstractNumId w:val="2"/>
    <w:lvlOverride w:ilvl="0">
      <w:lvl w:ilvl="0">
        <w:start w:val="1"/>
        <w:numFmt w:val="decimal"/>
        <w:lvlText w:val="%1."/>
        <w:legacy w:legacy="1" w:legacySpace="0" w:legacyIndent="360"/>
        <w:lvlJc w:val="left"/>
        <w:pPr>
          <w:ind w:left="360" w:hanging="360"/>
        </w:pPr>
      </w:lvl>
    </w:lvlOverride>
  </w:num>
  <w:num w:numId="7">
    <w:abstractNumId w:val="4"/>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7FB"/>
    <w:rsid w:val="00015DCA"/>
    <w:rsid w:val="000927B9"/>
    <w:rsid w:val="000D4ADA"/>
    <w:rsid w:val="00192FA5"/>
    <w:rsid w:val="00196483"/>
    <w:rsid w:val="001D494E"/>
    <w:rsid w:val="001F4B0C"/>
    <w:rsid w:val="00212F8A"/>
    <w:rsid w:val="00252E18"/>
    <w:rsid w:val="00277AD7"/>
    <w:rsid w:val="00281514"/>
    <w:rsid w:val="002A3758"/>
    <w:rsid w:val="002C1AAD"/>
    <w:rsid w:val="002E2CD9"/>
    <w:rsid w:val="00357558"/>
    <w:rsid w:val="0037179A"/>
    <w:rsid w:val="003B0E9F"/>
    <w:rsid w:val="003B2D74"/>
    <w:rsid w:val="003B77CA"/>
    <w:rsid w:val="003C09B9"/>
    <w:rsid w:val="003D6878"/>
    <w:rsid w:val="00415318"/>
    <w:rsid w:val="00424874"/>
    <w:rsid w:val="00435836"/>
    <w:rsid w:val="004554B8"/>
    <w:rsid w:val="0049036A"/>
    <w:rsid w:val="00491AF0"/>
    <w:rsid w:val="004C3F2C"/>
    <w:rsid w:val="004D3344"/>
    <w:rsid w:val="004E0931"/>
    <w:rsid w:val="004F51D3"/>
    <w:rsid w:val="0051027B"/>
    <w:rsid w:val="0053264A"/>
    <w:rsid w:val="00537021"/>
    <w:rsid w:val="00562063"/>
    <w:rsid w:val="005B1833"/>
    <w:rsid w:val="005B706B"/>
    <w:rsid w:val="005F524F"/>
    <w:rsid w:val="00601BF2"/>
    <w:rsid w:val="0060305B"/>
    <w:rsid w:val="006172D6"/>
    <w:rsid w:val="00634F74"/>
    <w:rsid w:val="006362F4"/>
    <w:rsid w:val="006421F6"/>
    <w:rsid w:val="00666523"/>
    <w:rsid w:val="00691D70"/>
    <w:rsid w:val="00694E0F"/>
    <w:rsid w:val="00703D09"/>
    <w:rsid w:val="00704213"/>
    <w:rsid w:val="007515CC"/>
    <w:rsid w:val="00752D03"/>
    <w:rsid w:val="00786882"/>
    <w:rsid w:val="007C4EB0"/>
    <w:rsid w:val="007D0F2C"/>
    <w:rsid w:val="00826CB8"/>
    <w:rsid w:val="0084221E"/>
    <w:rsid w:val="00856C8C"/>
    <w:rsid w:val="008626B0"/>
    <w:rsid w:val="008A5116"/>
    <w:rsid w:val="008F110B"/>
    <w:rsid w:val="008F1F47"/>
    <w:rsid w:val="009277C4"/>
    <w:rsid w:val="009607A1"/>
    <w:rsid w:val="00966F79"/>
    <w:rsid w:val="0097243A"/>
    <w:rsid w:val="00982208"/>
    <w:rsid w:val="00992334"/>
    <w:rsid w:val="0099687D"/>
    <w:rsid w:val="009E225C"/>
    <w:rsid w:val="00A01CFC"/>
    <w:rsid w:val="00A126F3"/>
    <w:rsid w:val="00A30130"/>
    <w:rsid w:val="00A52A4C"/>
    <w:rsid w:val="00A62DE8"/>
    <w:rsid w:val="00A70F25"/>
    <w:rsid w:val="00A72BA1"/>
    <w:rsid w:val="00AB1A00"/>
    <w:rsid w:val="00AC2D42"/>
    <w:rsid w:val="00AD157C"/>
    <w:rsid w:val="00AD191B"/>
    <w:rsid w:val="00AD72D0"/>
    <w:rsid w:val="00B06FB2"/>
    <w:rsid w:val="00B24377"/>
    <w:rsid w:val="00B25E05"/>
    <w:rsid w:val="00B50A9C"/>
    <w:rsid w:val="00B56117"/>
    <w:rsid w:val="00B7770A"/>
    <w:rsid w:val="00BC1F56"/>
    <w:rsid w:val="00C07AB8"/>
    <w:rsid w:val="00C1692E"/>
    <w:rsid w:val="00C52142"/>
    <w:rsid w:val="00C60EC3"/>
    <w:rsid w:val="00C93D41"/>
    <w:rsid w:val="00C96875"/>
    <w:rsid w:val="00CB009F"/>
    <w:rsid w:val="00CB0911"/>
    <w:rsid w:val="00CC702F"/>
    <w:rsid w:val="00CD5312"/>
    <w:rsid w:val="00CF2974"/>
    <w:rsid w:val="00D12E93"/>
    <w:rsid w:val="00D2376E"/>
    <w:rsid w:val="00D43CA1"/>
    <w:rsid w:val="00D509FB"/>
    <w:rsid w:val="00D6015D"/>
    <w:rsid w:val="00D618E5"/>
    <w:rsid w:val="00D82D7F"/>
    <w:rsid w:val="00D97315"/>
    <w:rsid w:val="00DA51B0"/>
    <w:rsid w:val="00E92908"/>
    <w:rsid w:val="00ED318E"/>
    <w:rsid w:val="00EE07FB"/>
    <w:rsid w:val="00EE69E1"/>
    <w:rsid w:val="00F06536"/>
    <w:rsid w:val="00F30B25"/>
    <w:rsid w:val="00F407E2"/>
    <w:rsid w:val="00F633A2"/>
    <w:rsid w:val="00F66D09"/>
    <w:rsid w:val="00F77329"/>
    <w:rsid w:val="00FA1623"/>
    <w:rsid w:val="00FE66BA"/>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67F8D"/>
  <w15:docId w15:val="{CF6B618A-07C3-4228-9508-70FB26A04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zh-CN"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3264A"/>
    <w:pPr>
      <w:spacing w:after="0" w:line="240" w:lineRule="auto"/>
    </w:pPr>
    <w:rPr>
      <w:rFonts w:ascii="Times New Roman" w:hAnsi="Times New Roman" w:cs="Times New Roman"/>
      <w:color w:val="000000"/>
      <w:sz w:val="24"/>
      <w:szCs w:val="24"/>
      <w:lang w:eastAsia="en-AU"/>
    </w:rPr>
  </w:style>
  <w:style w:type="paragraph" w:styleId="Heading1">
    <w:name w:val="heading 1"/>
    <w:basedOn w:val="Normal"/>
    <w:next w:val="Normal"/>
    <w:link w:val="Heading1Char"/>
    <w:uiPriority w:val="9"/>
    <w:qFormat/>
    <w:rsid w:val="00601BF2"/>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zh-CN"/>
    </w:rPr>
  </w:style>
  <w:style w:type="paragraph" w:styleId="Heading2">
    <w:name w:val="heading 2"/>
    <w:basedOn w:val="Normal"/>
    <w:next w:val="Normal"/>
    <w:link w:val="Heading2Char"/>
    <w:uiPriority w:val="9"/>
    <w:unhideWhenUsed/>
    <w:qFormat/>
    <w:rsid w:val="00601BF2"/>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zh-CN"/>
    </w:rPr>
  </w:style>
  <w:style w:type="paragraph" w:styleId="Heading3">
    <w:name w:val="heading 3"/>
    <w:basedOn w:val="Normal"/>
    <w:next w:val="Normal"/>
    <w:link w:val="Heading3Char"/>
    <w:uiPriority w:val="9"/>
    <w:unhideWhenUsed/>
    <w:qFormat/>
    <w:rsid w:val="00BC1F56"/>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6882"/>
    <w:pPr>
      <w:spacing w:after="200" w:line="276" w:lineRule="auto"/>
      <w:ind w:left="720"/>
      <w:contextualSpacing/>
    </w:pPr>
    <w:rPr>
      <w:rFonts w:asciiTheme="minorHAnsi" w:hAnsiTheme="minorHAnsi" w:cstheme="minorBidi"/>
      <w:color w:val="auto"/>
      <w:sz w:val="22"/>
      <w:szCs w:val="22"/>
      <w:lang w:eastAsia="zh-CN"/>
    </w:rPr>
  </w:style>
  <w:style w:type="character" w:customStyle="1" w:styleId="Heading2Char">
    <w:name w:val="Heading 2 Char"/>
    <w:basedOn w:val="DefaultParagraphFont"/>
    <w:link w:val="Heading2"/>
    <w:uiPriority w:val="9"/>
    <w:rsid w:val="00601BF2"/>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601BF2"/>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semiHidden/>
    <w:unhideWhenUsed/>
    <w:rsid w:val="006362F4"/>
    <w:rPr>
      <w:rFonts w:asciiTheme="minorHAnsi" w:eastAsia="SimSun" w:hAnsiTheme="minorHAnsi" w:cstheme="minorBidi"/>
      <w:color w:val="auto"/>
      <w:sz w:val="20"/>
      <w:szCs w:val="20"/>
      <w:lang w:eastAsia="zh-CN"/>
    </w:rPr>
  </w:style>
  <w:style w:type="character" w:customStyle="1" w:styleId="FootnoteTextChar">
    <w:name w:val="Footnote Text Char"/>
    <w:basedOn w:val="DefaultParagraphFont"/>
    <w:link w:val="FootnoteText"/>
    <w:uiPriority w:val="99"/>
    <w:semiHidden/>
    <w:rsid w:val="006362F4"/>
    <w:rPr>
      <w:rFonts w:eastAsia="SimSun"/>
      <w:sz w:val="20"/>
      <w:szCs w:val="20"/>
    </w:rPr>
  </w:style>
  <w:style w:type="character" w:styleId="FootnoteReference">
    <w:name w:val="footnote reference"/>
    <w:basedOn w:val="DefaultParagraphFont"/>
    <w:uiPriority w:val="99"/>
    <w:semiHidden/>
    <w:unhideWhenUsed/>
    <w:rsid w:val="006362F4"/>
    <w:rPr>
      <w:vertAlign w:val="superscript"/>
    </w:rPr>
  </w:style>
  <w:style w:type="paragraph" w:styleId="NormalWeb">
    <w:name w:val="Normal (Web)"/>
    <w:basedOn w:val="Normal"/>
    <w:uiPriority w:val="99"/>
    <w:semiHidden/>
    <w:unhideWhenUsed/>
    <w:rsid w:val="004C3F2C"/>
    <w:pPr>
      <w:spacing w:before="100" w:beforeAutospacing="1" w:after="100" w:afterAutospacing="1"/>
    </w:pPr>
    <w:rPr>
      <w:rFonts w:eastAsia="Times New Roman"/>
    </w:rPr>
  </w:style>
  <w:style w:type="character" w:customStyle="1" w:styleId="gui-object-action">
    <w:name w:val="gui-object-action"/>
    <w:basedOn w:val="DefaultParagraphFont"/>
    <w:rsid w:val="004C3F2C"/>
  </w:style>
  <w:style w:type="paragraph" w:styleId="Header">
    <w:name w:val="header"/>
    <w:basedOn w:val="Normal"/>
    <w:link w:val="HeaderChar"/>
    <w:uiPriority w:val="99"/>
    <w:unhideWhenUsed/>
    <w:rsid w:val="00F77329"/>
    <w:pPr>
      <w:tabs>
        <w:tab w:val="center" w:pos="4153"/>
        <w:tab w:val="right" w:pos="8306"/>
      </w:tabs>
    </w:pPr>
    <w:rPr>
      <w:rFonts w:asciiTheme="minorHAnsi" w:hAnsiTheme="minorHAnsi" w:cstheme="minorBidi"/>
      <w:color w:val="auto"/>
      <w:sz w:val="22"/>
      <w:szCs w:val="22"/>
      <w:lang w:eastAsia="zh-CN"/>
    </w:rPr>
  </w:style>
  <w:style w:type="character" w:customStyle="1" w:styleId="HeaderChar">
    <w:name w:val="Header Char"/>
    <w:basedOn w:val="DefaultParagraphFont"/>
    <w:link w:val="Header"/>
    <w:uiPriority w:val="99"/>
    <w:rsid w:val="00F77329"/>
  </w:style>
  <w:style w:type="paragraph" w:styleId="Footer">
    <w:name w:val="footer"/>
    <w:basedOn w:val="Normal"/>
    <w:link w:val="FooterChar"/>
    <w:uiPriority w:val="99"/>
    <w:unhideWhenUsed/>
    <w:rsid w:val="00F77329"/>
    <w:pPr>
      <w:tabs>
        <w:tab w:val="center" w:pos="4153"/>
        <w:tab w:val="right" w:pos="8306"/>
      </w:tabs>
    </w:pPr>
    <w:rPr>
      <w:rFonts w:asciiTheme="minorHAnsi" w:hAnsiTheme="minorHAnsi" w:cstheme="minorBidi"/>
      <w:color w:val="auto"/>
      <w:sz w:val="22"/>
      <w:szCs w:val="22"/>
      <w:lang w:eastAsia="zh-CN"/>
    </w:rPr>
  </w:style>
  <w:style w:type="character" w:customStyle="1" w:styleId="FooterChar">
    <w:name w:val="Footer Char"/>
    <w:basedOn w:val="DefaultParagraphFont"/>
    <w:link w:val="Footer"/>
    <w:uiPriority w:val="99"/>
    <w:rsid w:val="00F77329"/>
  </w:style>
  <w:style w:type="paragraph" w:styleId="TOCHeading">
    <w:name w:val="TOC Heading"/>
    <w:basedOn w:val="Heading1"/>
    <w:next w:val="Normal"/>
    <w:uiPriority w:val="39"/>
    <w:semiHidden/>
    <w:unhideWhenUsed/>
    <w:qFormat/>
    <w:rsid w:val="00BC1F56"/>
    <w:pPr>
      <w:outlineLvl w:val="9"/>
    </w:pPr>
    <w:rPr>
      <w:lang w:val="en-US" w:eastAsia="ja-JP"/>
    </w:rPr>
  </w:style>
  <w:style w:type="paragraph" w:styleId="TOC1">
    <w:name w:val="toc 1"/>
    <w:basedOn w:val="Normal"/>
    <w:next w:val="Normal"/>
    <w:autoRedefine/>
    <w:uiPriority w:val="39"/>
    <w:unhideWhenUsed/>
    <w:rsid w:val="00BC1F56"/>
    <w:pPr>
      <w:spacing w:after="100" w:line="276" w:lineRule="auto"/>
    </w:pPr>
    <w:rPr>
      <w:rFonts w:asciiTheme="minorHAnsi" w:hAnsiTheme="minorHAnsi" w:cstheme="minorBidi"/>
      <w:color w:val="auto"/>
      <w:sz w:val="22"/>
      <w:szCs w:val="22"/>
      <w:lang w:eastAsia="zh-CN"/>
    </w:rPr>
  </w:style>
  <w:style w:type="paragraph" w:styleId="TOC2">
    <w:name w:val="toc 2"/>
    <w:basedOn w:val="Normal"/>
    <w:next w:val="Normal"/>
    <w:autoRedefine/>
    <w:uiPriority w:val="39"/>
    <w:unhideWhenUsed/>
    <w:rsid w:val="00BC1F56"/>
    <w:pPr>
      <w:spacing w:after="100" w:line="276" w:lineRule="auto"/>
      <w:ind w:left="220"/>
    </w:pPr>
    <w:rPr>
      <w:rFonts w:asciiTheme="minorHAnsi" w:hAnsiTheme="minorHAnsi" w:cstheme="minorBidi"/>
      <w:color w:val="auto"/>
      <w:sz w:val="22"/>
      <w:szCs w:val="22"/>
      <w:lang w:eastAsia="zh-CN"/>
    </w:rPr>
  </w:style>
  <w:style w:type="character" w:styleId="Hyperlink">
    <w:name w:val="Hyperlink"/>
    <w:basedOn w:val="DefaultParagraphFont"/>
    <w:uiPriority w:val="99"/>
    <w:unhideWhenUsed/>
    <w:rsid w:val="00BC1F56"/>
    <w:rPr>
      <w:color w:val="0000FF" w:themeColor="hyperlink"/>
      <w:u w:val="single"/>
    </w:rPr>
  </w:style>
  <w:style w:type="paragraph" w:styleId="BalloonText">
    <w:name w:val="Balloon Text"/>
    <w:basedOn w:val="Normal"/>
    <w:link w:val="BalloonTextChar"/>
    <w:uiPriority w:val="99"/>
    <w:semiHidden/>
    <w:unhideWhenUsed/>
    <w:rsid w:val="00BC1F56"/>
    <w:rPr>
      <w:rFonts w:ascii="Tahoma" w:hAnsi="Tahoma" w:cs="Tahoma"/>
      <w:color w:val="auto"/>
      <w:sz w:val="16"/>
      <w:szCs w:val="16"/>
      <w:lang w:eastAsia="zh-CN"/>
    </w:rPr>
  </w:style>
  <w:style w:type="character" w:customStyle="1" w:styleId="BalloonTextChar">
    <w:name w:val="Balloon Text Char"/>
    <w:basedOn w:val="DefaultParagraphFont"/>
    <w:link w:val="BalloonText"/>
    <w:uiPriority w:val="99"/>
    <w:semiHidden/>
    <w:rsid w:val="00BC1F56"/>
    <w:rPr>
      <w:rFonts w:ascii="Tahoma" w:hAnsi="Tahoma" w:cs="Tahoma"/>
      <w:sz w:val="16"/>
      <w:szCs w:val="16"/>
    </w:rPr>
  </w:style>
  <w:style w:type="character" w:customStyle="1" w:styleId="Heading3Char">
    <w:name w:val="Heading 3 Char"/>
    <w:basedOn w:val="DefaultParagraphFont"/>
    <w:link w:val="Heading3"/>
    <w:uiPriority w:val="9"/>
    <w:rsid w:val="00BC1F56"/>
    <w:rPr>
      <w:rFonts w:asciiTheme="majorHAnsi" w:eastAsiaTheme="majorEastAsia" w:hAnsiTheme="majorHAnsi" w:cstheme="majorBidi"/>
      <w:b/>
      <w:bCs/>
      <w:color w:val="4F81BD" w:themeColor="accent1"/>
    </w:rPr>
  </w:style>
  <w:style w:type="character" w:styleId="PageNumber">
    <w:name w:val="page number"/>
    <w:basedOn w:val="DefaultParagraphFont"/>
    <w:rsid w:val="00F407E2"/>
  </w:style>
  <w:style w:type="paragraph" w:customStyle="1" w:styleId="normalindent2">
    <w:name w:val="normal indent2"/>
    <w:basedOn w:val="Normal"/>
    <w:rsid w:val="001D494E"/>
    <w:pPr>
      <w:tabs>
        <w:tab w:val="left" w:pos="851"/>
      </w:tabs>
      <w:spacing w:line="280" w:lineRule="exact"/>
      <w:ind w:left="851"/>
    </w:pPr>
    <w:rPr>
      <w:rFonts w:ascii="Arial" w:eastAsia="Times New Roman" w:hAnsi="Arial"/>
      <w:snapToGrid w:val="0"/>
      <w:color w:val="auto"/>
      <w:sz w:val="20"/>
      <w:szCs w:val="20"/>
      <w:lang w:eastAsia="en-US"/>
    </w:rPr>
  </w:style>
  <w:style w:type="character" w:customStyle="1" w:styleId="citation">
    <w:name w:val="citation"/>
    <w:basedOn w:val="DefaultParagraphFont"/>
    <w:rsid w:val="001D49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0984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zproxy.lib.swin.edu.au/login?url=http://go.galegroup.com/ps/i.do?id=GALE%7CA238912955&amp;v=2.1&amp;u=swinburne1&amp;it=r&amp;p=AONE&amp;sw=w"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mckinsey.com/business-functions/digital-mckinsey/our-insights/where-machines-could-replace-humans-and-where-they-cant-yet" TargetMode="External"/><Relationship Id="rId4" Type="http://schemas.openxmlformats.org/officeDocument/2006/relationships/settings" Target="settings.xml"/><Relationship Id="rId9" Type="http://schemas.openxmlformats.org/officeDocument/2006/relationships/hyperlink" Target="http://www3.weforum.org/docs/GAC11/WEF_GAC11_OutlookGlobalAgenda.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43D28-7C95-40BD-93CC-62D89035B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3096</Words>
  <Characters>17652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stian</dc:creator>
  <cp:lastModifiedBy>sukhjinder rekhi</cp:lastModifiedBy>
  <cp:revision>3</cp:revision>
  <cp:lastPrinted>2017-02-24T01:24:00Z</cp:lastPrinted>
  <dcterms:created xsi:type="dcterms:W3CDTF">2017-05-14T05:17:00Z</dcterms:created>
  <dcterms:modified xsi:type="dcterms:W3CDTF">2017-05-14T05:53:00Z</dcterms:modified>
</cp:coreProperties>
</file>